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837" w:rsidRDefault="00FC5837" w:rsidP="00FC5837">
      <w:pPr>
        <w:ind w:left="-426"/>
        <w:jc w:val="both"/>
        <w:rPr>
          <w:rFonts w:ascii="Bookman Old Style" w:hAnsi="Bookman Old Style"/>
          <w:b/>
          <w:sz w:val="96"/>
          <w:szCs w:val="96"/>
          <w:lang w:val="hr-HR"/>
        </w:rPr>
      </w:pPr>
    </w:p>
    <w:p w:rsidR="00FC5837" w:rsidRDefault="00FC5837" w:rsidP="00FC5837">
      <w:pPr>
        <w:ind w:left="-426"/>
        <w:jc w:val="both"/>
        <w:rPr>
          <w:rFonts w:ascii="Bookman Old Style" w:hAnsi="Bookman Old Style"/>
          <w:b/>
          <w:sz w:val="96"/>
          <w:szCs w:val="96"/>
          <w:lang w:val="hr-HR"/>
        </w:rPr>
      </w:pPr>
    </w:p>
    <w:p w:rsidR="001957EC" w:rsidRPr="00FC5837" w:rsidRDefault="001957EC" w:rsidP="00A642D1">
      <w:pPr>
        <w:ind w:left="-426"/>
        <w:rPr>
          <w:rFonts w:ascii="Bookman Old Style" w:hAnsi="Bookman Old Style"/>
          <w:b/>
          <w:sz w:val="104"/>
          <w:szCs w:val="104"/>
          <w:lang w:val="hr-HR"/>
        </w:rPr>
      </w:pPr>
      <w:r w:rsidRPr="00FC5837">
        <w:rPr>
          <w:rFonts w:ascii="Bookman Old Style" w:hAnsi="Bookman Old Style"/>
          <w:b/>
          <w:sz w:val="104"/>
          <w:szCs w:val="104"/>
          <w:lang w:val="hr-HR"/>
        </w:rPr>
        <w:t xml:space="preserve">Pravilnik o radu školske knjižnice Osnovne </w:t>
      </w:r>
      <w:r w:rsidRPr="00FC5837">
        <w:rPr>
          <w:rFonts w:ascii="Bookman Old Style" w:hAnsi="Bookman Old Style"/>
          <w:b/>
          <w:sz w:val="104"/>
          <w:szCs w:val="104"/>
          <w:lang w:val="hr-HR"/>
        </w:rPr>
        <w:tab/>
        <w:t>škole Matija</w:t>
      </w:r>
      <w:r w:rsidR="00A642D1">
        <w:rPr>
          <w:rFonts w:ascii="Bookman Old Style" w:hAnsi="Bookman Old Style"/>
          <w:b/>
          <w:sz w:val="104"/>
          <w:szCs w:val="104"/>
          <w:lang w:val="hr-HR"/>
        </w:rPr>
        <w:t xml:space="preserve"> </w:t>
      </w:r>
      <w:r w:rsidRPr="00FC5837">
        <w:rPr>
          <w:rFonts w:ascii="Bookman Old Style" w:hAnsi="Bookman Old Style"/>
          <w:b/>
          <w:sz w:val="104"/>
          <w:szCs w:val="104"/>
          <w:lang w:val="hr-HR"/>
        </w:rPr>
        <w:t>Gubec</w:t>
      </w:r>
      <w:r w:rsidR="002B6194">
        <w:rPr>
          <w:rFonts w:ascii="Bookman Old Style" w:hAnsi="Bookman Old Style"/>
          <w:b/>
          <w:sz w:val="104"/>
          <w:szCs w:val="104"/>
          <w:lang w:val="hr-HR"/>
        </w:rPr>
        <w:t>,</w:t>
      </w:r>
      <w:r w:rsidRPr="00FC5837">
        <w:rPr>
          <w:rFonts w:ascii="Bookman Old Style" w:hAnsi="Bookman Old Style"/>
          <w:b/>
          <w:sz w:val="104"/>
          <w:szCs w:val="104"/>
          <w:lang w:val="hr-HR"/>
        </w:rPr>
        <w:t xml:space="preserve"> Piškorevci </w:t>
      </w:r>
    </w:p>
    <w:p w:rsidR="001957EC" w:rsidRDefault="001957EC" w:rsidP="001957EC">
      <w:pPr>
        <w:jc w:val="both"/>
        <w:rPr>
          <w:rFonts w:ascii="Bookman Old Style" w:hAnsi="Bookman Old Style"/>
          <w:b/>
          <w:sz w:val="96"/>
          <w:szCs w:val="96"/>
          <w:lang w:val="hr-HR"/>
        </w:rPr>
      </w:pPr>
      <w:r>
        <w:rPr>
          <w:rFonts w:ascii="Bookman Old Style" w:hAnsi="Bookman Old Style"/>
          <w:b/>
          <w:sz w:val="96"/>
          <w:szCs w:val="96"/>
          <w:lang w:val="hr-HR"/>
        </w:rPr>
        <w:tab/>
      </w:r>
      <w:r>
        <w:rPr>
          <w:rFonts w:ascii="Bookman Old Style" w:hAnsi="Bookman Old Style"/>
          <w:b/>
          <w:sz w:val="96"/>
          <w:szCs w:val="96"/>
          <w:lang w:val="hr-HR"/>
        </w:rPr>
        <w:tab/>
      </w:r>
    </w:p>
    <w:p w:rsidR="001957EC" w:rsidRDefault="001957EC" w:rsidP="00BA64F8">
      <w:pPr>
        <w:ind w:firstLine="720"/>
        <w:jc w:val="both"/>
        <w:rPr>
          <w:szCs w:val="24"/>
          <w:lang w:val="hr-HR"/>
        </w:rPr>
      </w:pPr>
    </w:p>
    <w:p w:rsidR="001957EC" w:rsidRDefault="001957EC" w:rsidP="00BA64F8">
      <w:pPr>
        <w:ind w:firstLine="720"/>
        <w:jc w:val="both"/>
        <w:rPr>
          <w:szCs w:val="24"/>
          <w:lang w:val="hr-HR"/>
        </w:rPr>
      </w:pPr>
    </w:p>
    <w:p w:rsidR="002B6194" w:rsidRDefault="002B6194" w:rsidP="00BA64F8">
      <w:pPr>
        <w:ind w:firstLine="720"/>
        <w:jc w:val="both"/>
        <w:rPr>
          <w:szCs w:val="24"/>
          <w:lang w:val="hr-HR"/>
        </w:rPr>
      </w:pPr>
    </w:p>
    <w:p w:rsidR="002B6194" w:rsidRDefault="002B6194" w:rsidP="00BA64F8">
      <w:pPr>
        <w:ind w:firstLine="720"/>
        <w:jc w:val="both"/>
        <w:rPr>
          <w:szCs w:val="24"/>
          <w:lang w:val="hr-HR"/>
        </w:rPr>
      </w:pPr>
    </w:p>
    <w:p w:rsidR="002B6194" w:rsidRDefault="002B6194" w:rsidP="00BA64F8">
      <w:pPr>
        <w:ind w:firstLine="720"/>
        <w:jc w:val="both"/>
        <w:rPr>
          <w:szCs w:val="24"/>
          <w:lang w:val="hr-HR"/>
        </w:rPr>
      </w:pPr>
    </w:p>
    <w:p w:rsidR="002B6194" w:rsidRDefault="002B6194" w:rsidP="00BA64F8">
      <w:pPr>
        <w:ind w:firstLine="720"/>
        <w:jc w:val="both"/>
        <w:rPr>
          <w:szCs w:val="24"/>
          <w:lang w:val="hr-HR"/>
        </w:rPr>
      </w:pPr>
    </w:p>
    <w:p w:rsidR="002B6194" w:rsidRDefault="002B6194" w:rsidP="00BA64F8">
      <w:pPr>
        <w:ind w:firstLine="720"/>
        <w:jc w:val="both"/>
        <w:rPr>
          <w:szCs w:val="24"/>
          <w:lang w:val="hr-HR"/>
        </w:rPr>
      </w:pPr>
    </w:p>
    <w:p w:rsidR="002B6194" w:rsidRDefault="002B6194" w:rsidP="00BA64F8">
      <w:pPr>
        <w:ind w:firstLine="720"/>
        <w:jc w:val="both"/>
        <w:rPr>
          <w:szCs w:val="24"/>
          <w:lang w:val="hr-HR"/>
        </w:rPr>
      </w:pPr>
    </w:p>
    <w:p w:rsidR="002B6194" w:rsidRDefault="002B6194" w:rsidP="00BA64F8">
      <w:pPr>
        <w:ind w:firstLine="720"/>
        <w:jc w:val="both"/>
        <w:rPr>
          <w:szCs w:val="24"/>
          <w:lang w:val="hr-HR"/>
        </w:rPr>
      </w:pPr>
    </w:p>
    <w:p w:rsidR="002B6194" w:rsidRDefault="002B6194" w:rsidP="00BA64F8">
      <w:pPr>
        <w:ind w:firstLine="720"/>
        <w:jc w:val="both"/>
        <w:rPr>
          <w:szCs w:val="24"/>
          <w:lang w:val="hr-HR"/>
        </w:rPr>
      </w:pPr>
    </w:p>
    <w:p w:rsidR="002B6194" w:rsidRDefault="002B6194" w:rsidP="00BA64F8">
      <w:pPr>
        <w:ind w:firstLine="720"/>
        <w:jc w:val="both"/>
        <w:rPr>
          <w:szCs w:val="24"/>
          <w:lang w:val="hr-HR"/>
        </w:rPr>
      </w:pPr>
    </w:p>
    <w:p w:rsidR="001957EC" w:rsidRDefault="001957EC" w:rsidP="00BA64F8">
      <w:pPr>
        <w:ind w:firstLine="720"/>
        <w:jc w:val="both"/>
        <w:rPr>
          <w:szCs w:val="24"/>
          <w:lang w:val="hr-HR"/>
        </w:rPr>
      </w:pPr>
    </w:p>
    <w:p w:rsidR="001957EC" w:rsidRDefault="001957EC" w:rsidP="00BA64F8">
      <w:pPr>
        <w:ind w:firstLine="720"/>
        <w:jc w:val="both"/>
        <w:rPr>
          <w:szCs w:val="24"/>
          <w:lang w:val="hr-HR"/>
        </w:rPr>
      </w:pPr>
    </w:p>
    <w:p w:rsidR="001957EC" w:rsidRDefault="001957EC" w:rsidP="00BA64F8">
      <w:pPr>
        <w:ind w:firstLine="720"/>
        <w:jc w:val="both"/>
        <w:rPr>
          <w:szCs w:val="24"/>
          <w:lang w:val="hr-HR"/>
        </w:rPr>
      </w:pPr>
    </w:p>
    <w:p w:rsidR="001957EC" w:rsidRDefault="001957EC" w:rsidP="00BA64F8">
      <w:pPr>
        <w:ind w:firstLine="720"/>
        <w:jc w:val="both"/>
        <w:rPr>
          <w:szCs w:val="24"/>
          <w:lang w:val="hr-HR"/>
        </w:rPr>
      </w:pPr>
    </w:p>
    <w:p w:rsidR="002B6194" w:rsidRDefault="002B6194" w:rsidP="001957EC">
      <w:pPr>
        <w:jc w:val="both"/>
        <w:rPr>
          <w:rFonts w:ascii="Bookman Old Style" w:hAnsi="Bookman Old Style"/>
          <w:b/>
          <w:sz w:val="52"/>
          <w:szCs w:val="52"/>
          <w:lang w:val="hr-HR"/>
        </w:rPr>
      </w:pPr>
      <w:r>
        <w:rPr>
          <w:rFonts w:ascii="Bookman Old Style" w:hAnsi="Bookman Old Style"/>
          <w:b/>
          <w:sz w:val="52"/>
          <w:szCs w:val="52"/>
          <w:lang w:val="hr-HR"/>
        </w:rPr>
        <w:t>Piškorevci, studeni 2023.</w:t>
      </w:r>
    </w:p>
    <w:p w:rsidR="002B6194" w:rsidRDefault="002B6194" w:rsidP="002B6194">
      <w:pPr>
        <w:jc w:val="both"/>
        <w:rPr>
          <w:rFonts w:ascii="Bookman Old Style" w:hAnsi="Bookman Old Style"/>
          <w:b/>
          <w:sz w:val="52"/>
          <w:szCs w:val="52"/>
          <w:lang w:val="hr-HR"/>
        </w:rPr>
      </w:pPr>
    </w:p>
    <w:p w:rsidR="00BA64F8" w:rsidRPr="00315C49" w:rsidRDefault="00315C49" w:rsidP="002B6194">
      <w:pPr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 xml:space="preserve">Na temelju članka 118. Zakona o odgoju i obrazovanju u osnovnoj i srednjoj školi (NN 87/08  i 68/18) i članka 18. Standarda za školske knjižnice (NN 61/23), a u svezi sa člankom 48. Zakona o knjižnicama i knjižničnoj djelatnosti (NN 17/19) </w:t>
      </w:r>
      <w:r w:rsidR="00BA64F8" w:rsidRPr="00315C49">
        <w:rPr>
          <w:szCs w:val="24"/>
          <w:lang w:val="hr-HR"/>
        </w:rPr>
        <w:t xml:space="preserve">Školski odbor </w:t>
      </w:r>
      <w:r w:rsidR="000B72B4" w:rsidRPr="000B72B4">
        <w:rPr>
          <w:szCs w:val="24"/>
          <w:lang w:val="hr-HR"/>
        </w:rPr>
        <w:t>Osnov</w:t>
      </w:r>
      <w:r w:rsidR="00E341E5">
        <w:rPr>
          <w:szCs w:val="24"/>
          <w:lang w:val="hr-HR"/>
        </w:rPr>
        <w:t>ne škole Matija Gubec u Piškorevcima</w:t>
      </w:r>
      <w:r w:rsidR="000B72B4" w:rsidRPr="000B72B4">
        <w:rPr>
          <w:i/>
          <w:szCs w:val="24"/>
          <w:lang w:val="hr-HR"/>
        </w:rPr>
        <w:t xml:space="preserve"> </w:t>
      </w:r>
      <w:r w:rsidR="00BA64F8" w:rsidRPr="00315C49">
        <w:rPr>
          <w:szCs w:val="24"/>
          <w:lang w:val="hr-HR"/>
        </w:rPr>
        <w:t>na sjednici održanoj __________ donio je:</w:t>
      </w:r>
    </w:p>
    <w:p w:rsidR="00BA64F8" w:rsidRPr="00315C49" w:rsidRDefault="00BA64F8" w:rsidP="00BA64F8">
      <w:pPr>
        <w:jc w:val="both"/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2B6194" w:rsidRPr="002B6194" w:rsidRDefault="002B6194" w:rsidP="002B6194">
      <w:pPr>
        <w:pStyle w:val="Default"/>
        <w:rPr>
          <w:rFonts w:ascii="Bookman Old Style" w:hAnsi="Bookman Old Style"/>
          <w:sz w:val="36"/>
          <w:szCs w:val="36"/>
        </w:rPr>
      </w:pPr>
      <w:r w:rsidRPr="002B6194">
        <w:rPr>
          <w:rFonts w:ascii="Bookman Old Style" w:hAnsi="Bookman Old Style"/>
          <w:b/>
          <w:bCs/>
          <w:sz w:val="36"/>
          <w:szCs w:val="36"/>
        </w:rPr>
        <w:t xml:space="preserve">                       PRAVILNIK </w:t>
      </w:r>
    </w:p>
    <w:p w:rsidR="002B6194" w:rsidRPr="002B6194" w:rsidRDefault="002B6194" w:rsidP="002B6194">
      <w:pPr>
        <w:pStyle w:val="Default"/>
        <w:rPr>
          <w:rFonts w:ascii="Bookman Old Style" w:hAnsi="Bookman Old Style"/>
          <w:sz w:val="36"/>
          <w:szCs w:val="36"/>
        </w:rPr>
      </w:pPr>
      <w:r w:rsidRPr="002B6194">
        <w:rPr>
          <w:rFonts w:ascii="Bookman Old Style" w:hAnsi="Bookman Old Style"/>
          <w:b/>
          <w:bCs/>
          <w:sz w:val="36"/>
          <w:szCs w:val="36"/>
        </w:rPr>
        <w:t xml:space="preserve">  </w:t>
      </w:r>
      <w:r>
        <w:rPr>
          <w:rFonts w:ascii="Bookman Old Style" w:hAnsi="Bookman Old Style"/>
          <w:b/>
          <w:bCs/>
          <w:sz w:val="36"/>
          <w:szCs w:val="36"/>
        </w:rPr>
        <w:t xml:space="preserve">       </w:t>
      </w:r>
      <w:r w:rsidRPr="002B6194">
        <w:rPr>
          <w:rFonts w:ascii="Bookman Old Style" w:hAnsi="Bookman Old Style"/>
          <w:b/>
          <w:bCs/>
          <w:sz w:val="36"/>
          <w:szCs w:val="36"/>
        </w:rPr>
        <w:t xml:space="preserve"> </w:t>
      </w:r>
      <w:r>
        <w:rPr>
          <w:rFonts w:ascii="Bookman Old Style" w:hAnsi="Bookman Old Style"/>
          <w:b/>
          <w:bCs/>
          <w:sz w:val="36"/>
          <w:szCs w:val="36"/>
        </w:rPr>
        <w:t xml:space="preserve">  </w:t>
      </w:r>
      <w:r w:rsidRPr="002B6194">
        <w:rPr>
          <w:rFonts w:ascii="Bookman Old Style" w:hAnsi="Bookman Old Style"/>
          <w:b/>
          <w:bCs/>
          <w:sz w:val="36"/>
          <w:szCs w:val="36"/>
        </w:rPr>
        <w:t xml:space="preserve">o radu školske knjižnice </w:t>
      </w:r>
    </w:p>
    <w:p w:rsidR="00BA64F8" w:rsidRDefault="002B6194" w:rsidP="002B6194">
      <w:pPr>
        <w:rPr>
          <w:rFonts w:ascii="Bookman Old Style" w:hAnsi="Bookman Old Style"/>
          <w:b/>
          <w:bCs/>
          <w:sz w:val="36"/>
          <w:szCs w:val="36"/>
        </w:rPr>
      </w:pPr>
      <w:r w:rsidRPr="002B6194">
        <w:rPr>
          <w:rFonts w:ascii="Bookman Old Style" w:hAnsi="Bookman Old Style"/>
          <w:b/>
          <w:bCs/>
          <w:sz w:val="36"/>
          <w:szCs w:val="36"/>
        </w:rPr>
        <w:t xml:space="preserve"> </w:t>
      </w:r>
      <w:r>
        <w:rPr>
          <w:rFonts w:ascii="Bookman Old Style" w:hAnsi="Bookman Old Style"/>
          <w:b/>
          <w:bCs/>
          <w:sz w:val="36"/>
          <w:szCs w:val="36"/>
        </w:rPr>
        <w:t xml:space="preserve"> </w:t>
      </w:r>
      <w:r w:rsidRPr="002B6194">
        <w:rPr>
          <w:rFonts w:ascii="Bookman Old Style" w:hAnsi="Bookman Old Style"/>
          <w:b/>
          <w:bCs/>
          <w:sz w:val="36"/>
          <w:szCs w:val="36"/>
        </w:rPr>
        <w:t xml:space="preserve">  </w:t>
      </w:r>
      <w:proofErr w:type="spellStart"/>
      <w:r w:rsidRPr="002B6194">
        <w:rPr>
          <w:rFonts w:ascii="Bookman Old Style" w:hAnsi="Bookman Old Style"/>
          <w:b/>
          <w:bCs/>
          <w:sz w:val="36"/>
          <w:szCs w:val="36"/>
        </w:rPr>
        <w:t>Osnovne</w:t>
      </w:r>
      <w:proofErr w:type="spellEnd"/>
      <w:r w:rsidRPr="002B6194">
        <w:rPr>
          <w:rFonts w:ascii="Bookman Old Style" w:hAnsi="Bookman Old Style"/>
          <w:b/>
          <w:bCs/>
          <w:sz w:val="36"/>
          <w:szCs w:val="36"/>
        </w:rPr>
        <w:t xml:space="preserve"> </w:t>
      </w:r>
      <w:proofErr w:type="spellStart"/>
      <w:r w:rsidRPr="002B6194">
        <w:rPr>
          <w:rFonts w:ascii="Bookman Old Style" w:hAnsi="Bookman Old Style"/>
          <w:b/>
          <w:bCs/>
          <w:sz w:val="36"/>
          <w:szCs w:val="36"/>
        </w:rPr>
        <w:t>škole</w:t>
      </w:r>
      <w:proofErr w:type="spellEnd"/>
      <w:r w:rsidRPr="002B6194">
        <w:rPr>
          <w:rFonts w:ascii="Bookman Old Style" w:hAnsi="Bookman Old Style"/>
          <w:b/>
          <w:bCs/>
          <w:sz w:val="36"/>
          <w:szCs w:val="36"/>
        </w:rPr>
        <w:t xml:space="preserve"> </w:t>
      </w:r>
      <w:proofErr w:type="spellStart"/>
      <w:r w:rsidRPr="002B6194">
        <w:rPr>
          <w:rFonts w:ascii="Bookman Old Style" w:hAnsi="Bookman Old Style"/>
          <w:b/>
          <w:bCs/>
          <w:sz w:val="36"/>
          <w:szCs w:val="36"/>
        </w:rPr>
        <w:t>Matija</w:t>
      </w:r>
      <w:proofErr w:type="spellEnd"/>
      <w:r w:rsidRPr="002B6194">
        <w:rPr>
          <w:rFonts w:ascii="Bookman Old Style" w:hAnsi="Bookman Old Style"/>
          <w:b/>
          <w:bCs/>
          <w:sz w:val="36"/>
          <w:szCs w:val="36"/>
        </w:rPr>
        <w:t xml:space="preserve"> </w:t>
      </w:r>
      <w:proofErr w:type="spellStart"/>
      <w:r w:rsidRPr="002B6194">
        <w:rPr>
          <w:rFonts w:ascii="Bookman Old Style" w:hAnsi="Bookman Old Style"/>
          <w:b/>
          <w:bCs/>
          <w:sz w:val="36"/>
          <w:szCs w:val="36"/>
        </w:rPr>
        <w:t>Gubec</w:t>
      </w:r>
      <w:proofErr w:type="spellEnd"/>
      <w:r>
        <w:rPr>
          <w:rFonts w:ascii="Bookman Old Style" w:hAnsi="Bookman Old Style"/>
          <w:b/>
          <w:bCs/>
          <w:sz w:val="36"/>
          <w:szCs w:val="36"/>
        </w:rPr>
        <w:t xml:space="preserve">, </w:t>
      </w:r>
      <w:proofErr w:type="spellStart"/>
      <w:r>
        <w:rPr>
          <w:rFonts w:ascii="Bookman Old Style" w:hAnsi="Bookman Old Style"/>
          <w:b/>
          <w:bCs/>
          <w:sz w:val="36"/>
          <w:szCs w:val="36"/>
        </w:rPr>
        <w:t>Piškorevci</w:t>
      </w:r>
      <w:proofErr w:type="spellEnd"/>
    </w:p>
    <w:p w:rsidR="002B6194" w:rsidRDefault="002B6194" w:rsidP="002B6194">
      <w:pPr>
        <w:rPr>
          <w:rFonts w:ascii="Bookman Old Style" w:hAnsi="Bookman Old Style"/>
          <w:b/>
          <w:bCs/>
          <w:sz w:val="36"/>
          <w:szCs w:val="36"/>
        </w:rPr>
      </w:pPr>
    </w:p>
    <w:p w:rsidR="002B6194" w:rsidRDefault="002B6194" w:rsidP="002B6194">
      <w:pPr>
        <w:rPr>
          <w:rFonts w:ascii="Bookman Old Style" w:hAnsi="Bookman Old Style"/>
          <w:b/>
          <w:bCs/>
          <w:sz w:val="36"/>
          <w:szCs w:val="36"/>
        </w:rPr>
      </w:pPr>
    </w:p>
    <w:p w:rsidR="002B6194" w:rsidRPr="002B6194" w:rsidRDefault="002B6194" w:rsidP="002B6194">
      <w:pPr>
        <w:rPr>
          <w:rFonts w:ascii="Bookman Old Style" w:hAnsi="Bookman Old Style"/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pStyle w:val="Tijeloteksta"/>
        <w:numPr>
          <w:ilvl w:val="0"/>
          <w:numId w:val="1"/>
        </w:numPr>
        <w:ind w:right="-110"/>
        <w:jc w:val="both"/>
        <w:rPr>
          <w:b/>
          <w:bCs/>
        </w:rPr>
      </w:pPr>
      <w:r w:rsidRPr="00315C49">
        <w:rPr>
          <w:b/>
          <w:bCs/>
        </w:rPr>
        <w:t>OPĆE ODREDBE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jc w:val="center"/>
        <w:rPr>
          <w:b/>
          <w:szCs w:val="24"/>
          <w:lang w:val="hr-HR"/>
        </w:rPr>
      </w:pPr>
      <w:r w:rsidRPr="00315C49">
        <w:rPr>
          <w:b/>
          <w:szCs w:val="24"/>
          <w:lang w:val="hr-HR"/>
        </w:rPr>
        <w:t>Članak 1.</w:t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 xml:space="preserve">Pravilnikom o radu školske knjižnice (u daljnjem tekstu: Pravilnik) uređuje se djelatnost i rad školske knjižnice, korištenje knjižničnog fonda i zaštita knjižnične građe, radno vrijeme školske knjižnice i ostalo u vezi s radom školske knjižnice u </w:t>
      </w:r>
      <w:r w:rsidR="00992D84" w:rsidRPr="00992D84">
        <w:rPr>
          <w:b/>
          <w:szCs w:val="24"/>
          <w:lang w:val="hr-HR"/>
        </w:rPr>
        <w:t>Osnovnoj školi Matija Gubec u Piškorevcima</w:t>
      </w:r>
      <w:r w:rsidR="00992D84">
        <w:rPr>
          <w:i/>
          <w:color w:val="00B0F0"/>
          <w:szCs w:val="24"/>
          <w:lang w:val="hr-HR"/>
        </w:rPr>
        <w:t xml:space="preserve"> </w:t>
      </w:r>
      <w:r w:rsidRPr="00315C49">
        <w:rPr>
          <w:szCs w:val="24"/>
          <w:lang w:val="hr-HR"/>
        </w:rPr>
        <w:t>(</w:t>
      </w:r>
      <w:r w:rsidRPr="00315C49">
        <w:rPr>
          <w:color w:val="000000"/>
          <w:szCs w:val="24"/>
        </w:rPr>
        <w:t xml:space="preserve">u </w:t>
      </w:r>
      <w:r w:rsidRPr="00315C49">
        <w:rPr>
          <w:color w:val="000000"/>
          <w:szCs w:val="24"/>
          <w:lang w:val="hr-HR"/>
        </w:rPr>
        <w:t>daljnjem tekstu</w:t>
      </w:r>
      <w:r w:rsidRPr="00315C49">
        <w:rPr>
          <w:szCs w:val="24"/>
          <w:lang w:val="hr-HR"/>
        </w:rPr>
        <w:t xml:space="preserve"> Škola).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jc w:val="center"/>
        <w:rPr>
          <w:b/>
          <w:szCs w:val="24"/>
          <w:lang w:val="hr-HR"/>
        </w:rPr>
      </w:pPr>
      <w:r w:rsidRPr="00315C49">
        <w:rPr>
          <w:b/>
          <w:szCs w:val="24"/>
          <w:lang w:val="hr-HR"/>
        </w:rPr>
        <w:t>Članak 2.</w:t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color w:val="000000"/>
          <w:szCs w:val="24"/>
          <w:lang w:val="hr-HR"/>
        </w:rPr>
        <w:t xml:space="preserve">Izrazi koji se u ovom </w:t>
      </w:r>
      <w:r w:rsidRPr="00315C49">
        <w:rPr>
          <w:szCs w:val="24"/>
          <w:lang w:val="hr-HR"/>
        </w:rPr>
        <w:t>Pravilniku</w:t>
      </w:r>
      <w:r w:rsidRPr="00315C49">
        <w:rPr>
          <w:color w:val="000000"/>
          <w:szCs w:val="24"/>
          <w:lang w:val="hr-HR"/>
        </w:rPr>
        <w:t xml:space="preserve"> koriste za osobe u muškom rodu su neutralni i odnose se na muške i na ženske osobe.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jc w:val="center"/>
        <w:rPr>
          <w:b/>
          <w:szCs w:val="24"/>
          <w:lang w:val="hr-HR"/>
        </w:rPr>
      </w:pPr>
      <w:r w:rsidRPr="00315C49">
        <w:rPr>
          <w:b/>
          <w:szCs w:val="24"/>
          <w:lang w:val="hr-HR"/>
        </w:rPr>
        <w:t>Članak 3.</w:t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Odredbe ovoga Pravilnika odnose se na učenike, učitelje</w:t>
      </w:r>
      <w:r w:rsidR="00992D84">
        <w:rPr>
          <w:szCs w:val="24"/>
          <w:lang w:val="hr-HR"/>
        </w:rPr>
        <w:t xml:space="preserve">, </w:t>
      </w:r>
      <w:r w:rsidR="00A642D1">
        <w:rPr>
          <w:szCs w:val="24"/>
          <w:lang w:val="hr-HR"/>
        </w:rPr>
        <w:t>stručne suradnike i</w:t>
      </w:r>
      <w:r w:rsidR="00E341E5">
        <w:rPr>
          <w:szCs w:val="24"/>
          <w:lang w:val="hr-HR"/>
        </w:rPr>
        <w:t xml:space="preserve"> ostale djelatnike</w:t>
      </w:r>
      <w:r w:rsidRPr="00315C49">
        <w:rPr>
          <w:szCs w:val="24"/>
          <w:lang w:val="hr-HR"/>
        </w:rPr>
        <w:t xml:space="preserve"> Škole te druge osobe koje se koriste odnosno borave u prostoru školske knjižnice.</w:t>
      </w:r>
    </w:p>
    <w:p w:rsidR="00BA64F8" w:rsidRPr="00315C49" w:rsidRDefault="00BA64F8" w:rsidP="00A642D1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O primjeni odredaba ovoga Pravilnika skrbe s</w:t>
      </w:r>
      <w:r w:rsidR="00A642D1">
        <w:rPr>
          <w:szCs w:val="24"/>
          <w:lang w:val="hr-HR"/>
        </w:rPr>
        <w:t>e ravnatelj i stručna suradnica</w:t>
      </w:r>
      <w:r w:rsidR="00315C49" w:rsidRPr="00315C49">
        <w:rPr>
          <w:szCs w:val="24"/>
          <w:lang w:val="hr-HR"/>
        </w:rPr>
        <w:t xml:space="preserve"> </w:t>
      </w:r>
      <w:r w:rsidR="00A642D1">
        <w:rPr>
          <w:szCs w:val="24"/>
          <w:lang w:val="hr-HR"/>
        </w:rPr>
        <w:t xml:space="preserve"> knjižničarka.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pStyle w:val="Tijeloteksta"/>
        <w:numPr>
          <w:ilvl w:val="0"/>
          <w:numId w:val="1"/>
        </w:numPr>
        <w:ind w:right="-110"/>
        <w:jc w:val="both"/>
        <w:rPr>
          <w:b/>
          <w:bCs/>
        </w:rPr>
      </w:pPr>
      <w:r w:rsidRPr="00315C49">
        <w:rPr>
          <w:b/>
        </w:rPr>
        <w:t>DJELATNOST ŠKOLSKE KNJIŽNICE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jc w:val="center"/>
        <w:rPr>
          <w:b/>
          <w:szCs w:val="24"/>
          <w:lang w:val="hr-HR"/>
        </w:rPr>
      </w:pPr>
      <w:r w:rsidRPr="00315C49">
        <w:rPr>
          <w:b/>
          <w:szCs w:val="24"/>
          <w:lang w:val="hr-HR"/>
        </w:rPr>
        <w:t>Članak 4.</w:t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 xml:space="preserve">Djelatnost školske knjižnice </w:t>
      </w:r>
      <w:r w:rsidRPr="00315C49">
        <w:rPr>
          <w:color w:val="000000"/>
          <w:szCs w:val="24"/>
          <w:lang w:val="hr-HR"/>
        </w:rPr>
        <w:t xml:space="preserve">sastavni je dio obrazovnog procesa i </w:t>
      </w:r>
      <w:r w:rsidRPr="00315C49">
        <w:rPr>
          <w:szCs w:val="24"/>
          <w:lang w:val="hr-HR"/>
        </w:rPr>
        <w:t>obavlja se u skladu sa Zakonom o knjižnicama i knjižničnoj djelatnosti, Standardom za školske knjižnice te ovim Pravilnikom.</w:t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Djelatnost školske knjižnice ostvaruje se kao:</w:t>
      </w:r>
    </w:p>
    <w:p w:rsidR="00315C49" w:rsidRPr="00315C49" w:rsidRDefault="00315C49" w:rsidP="00315C49">
      <w:pPr>
        <w:numPr>
          <w:ilvl w:val="0"/>
          <w:numId w:val="2"/>
        </w:numPr>
        <w:tabs>
          <w:tab w:val="left" w:pos="1276"/>
        </w:tabs>
        <w:ind w:left="1276" w:hanging="283"/>
        <w:jc w:val="both"/>
        <w:rPr>
          <w:color w:val="000000"/>
          <w:szCs w:val="24"/>
          <w:lang w:val="hr-HR"/>
        </w:rPr>
      </w:pPr>
      <w:r w:rsidRPr="00315C49">
        <w:rPr>
          <w:szCs w:val="24"/>
          <w:lang w:val="hr-HR"/>
        </w:rPr>
        <w:t>neposredna odgojno-obrazovana djelatnost</w:t>
      </w:r>
    </w:p>
    <w:p w:rsidR="00BA64F8" w:rsidRPr="00315C49" w:rsidRDefault="00BA64F8" w:rsidP="00BA64F8">
      <w:pPr>
        <w:numPr>
          <w:ilvl w:val="0"/>
          <w:numId w:val="2"/>
        </w:numPr>
        <w:tabs>
          <w:tab w:val="left" w:pos="1276"/>
        </w:tabs>
        <w:ind w:left="1276" w:hanging="283"/>
        <w:jc w:val="both"/>
        <w:rPr>
          <w:color w:val="000000"/>
          <w:szCs w:val="24"/>
          <w:lang w:val="hr-HR"/>
        </w:rPr>
      </w:pPr>
      <w:r w:rsidRPr="00315C49">
        <w:rPr>
          <w:szCs w:val="24"/>
          <w:lang w:val="hr-HR"/>
        </w:rPr>
        <w:t>stručna knjižnična djelatnost</w:t>
      </w:r>
    </w:p>
    <w:p w:rsidR="00BA64F8" w:rsidRPr="00B21FA2" w:rsidRDefault="00BA64F8" w:rsidP="00BA64F8">
      <w:pPr>
        <w:numPr>
          <w:ilvl w:val="0"/>
          <w:numId w:val="2"/>
        </w:numPr>
        <w:tabs>
          <w:tab w:val="left" w:pos="1276"/>
        </w:tabs>
        <w:ind w:left="1276" w:hanging="283"/>
        <w:jc w:val="both"/>
        <w:rPr>
          <w:color w:val="000000"/>
          <w:szCs w:val="24"/>
          <w:lang w:val="hr-HR"/>
        </w:rPr>
      </w:pPr>
      <w:r w:rsidRPr="00315C49">
        <w:rPr>
          <w:szCs w:val="24"/>
          <w:lang w:val="hr-HR"/>
        </w:rPr>
        <w:t>kulturna i javna djelatnost.</w:t>
      </w:r>
    </w:p>
    <w:p w:rsidR="00B21FA2" w:rsidRDefault="00B21FA2" w:rsidP="00B21FA2">
      <w:pPr>
        <w:tabs>
          <w:tab w:val="left" w:pos="1276"/>
        </w:tabs>
        <w:ind w:left="1276"/>
        <w:jc w:val="both"/>
        <w:rPr>
          <w:szCs w:val="24"/>
          <w:lang w:val="hr-HR"/>
        </w:rPr>
      </w:pPr>
    </w:p>
    <w:p w:rsidR="00B21FA2" w:rsidRDefault="00B21FA2" w:rsidP="00B21FA2">
      <w:pPr>
        <w:tabs>
          <w:tab w:val="left" w:pos="1276"/>
        </w:tabs>
        <w:ind w:left="1276"/>
        <w:jc w:val="both"/>
        <w:rPr>
          <w:szCs w:val="24"/>
          <w:lang w:val="hr-HR"/>
        </w:rPr>
      </w:pPr>
    </w:p>
    <w:p w:rsidR="00B21FA2" w:rsidRDefault="00B21FA2" w:rsidP="00B21FA2">
      <w:pPr>
        <w:tabs>
          <w:tab w:val="left" w:pos="1276"/>
        </w:tabs>
        <w:ind w:left="1276"/>
        <w:jc w:val="both"/>
        <w:rPr>
          <w:szCs w:val="24"/>
          <w:lang w:val="hr-HR"/>
        </w:rPr>
      </w:pPr>
    </w:p>
    <w:p w:rsidR="00B21FA2" w:rsidRPr="00315C49" w:rsidRDefault="00B21FA2" w:rsidP="00B21FA2">
      <w:pPr>
        <w:tabs>
          <w:tab w:val="left" w:pos="1276"/>
        </w:tabs>
        <w:ind w:left="1276"/>
        <w:jc w:val="both"/>
        <w:rPr>
          <w:color w:val="000000"/>
          <w:szCs w:val="24"/>
          <w:lang w:val="hr-HR"/>
        </w:rPr>
      </w:pPr>
    </w:p>
    <w:p w:rsidR="00315C49" w:rsidRPr="00315C49" w:rsidRDefault="00315C49" w:rsidP="00315C49">
      <w:pPr>
        <w:tabs>
          <w:tab w:val="left" w:pos="1276"/>
        </w:tabs>
        <w:jc w:val="both"/>
        <w:rPr>
          <w:szCs w:val="24"/>
          <w:lang w:val="hr-HR"/>
        </w:rPr>
      </w:pPr>
    </w:p>
    <w:p w:rsidR="00315C49" w:rsidRPr="00315C49" w:rsidRDefault="00315C49" w:rsidP="00315C49">
      <w:pPr>
        <w:jc w:val="center"/>
        <w:rPr>
          <w:b/>
          <w:szCs w:val="24"/>
          <w:lang w:val="hr-HR"/>
        </w:rPr>
      </w:pPr>
      <w:r w:rsidRPr="00315C49">
        <w:rPr>
          <w:szCs w:val="24"/>
          <w:lang w:val="hr-HR"/>
        </w:rPr>
        <w:t>O</w:t>
      </w:r>
      <w:r w:rsidRPr="00315C49">
        <w:rPr>
          <w:b/>
          <w:szCs w:val="24"/>
          <w:lang w:val="hr-HR"/>
        </w:rPr>
        <w:t>dgojno-obrazovna djelatnost</w:t>
      </w:r>
    </w:p>
    <w:p w:rsidR="00315C49" w:rsidRPr="00315C49" w:rsidRDefault="00315C49" w:rsidP="00315C49">
      <w:pPr>
        <w:jc w:val="center"/>
        <w:rPr>
          <w:szCs w:val="24"/>
          <w:lang w:val="hr-HR"/>
        </w:rPr>
      </w:pPr>
    </w:p>
    <w:p w:rsidR="0088697C" w:rsidRDefault="0088697C" w:rsidP="00315C49">
      <w:pPr>
        <w:jc w:val="center"/>
        <w:rPr>
          <w:b/>
          <w:szCs w:val="24"/>
          <w:lang w:val="hr-HR"/>
        </w:rPr>
      </w:pPr>
    </w:p>
    <w:p w:rsidR="00315C49" w:rsidRPr="0088697C" w:rsidRDefault="00315C49" w:rsidP="00315C49">
      <w:pPr>
        <w:jc w:val="center"/>
        <w:rPr>
          <w:b/>
          <w:szCs w:val="24"/>
          <w:lang w:val="hr-HR"/>
        </w:rPr>
      </w:pPr>
      <w:r w:rsidRPr="0088697C">
        <w:rPr>
          <w:b/>
          <w:szCs w:val="24"/>
          <w:lang w:val="hr-HR"/>
        </w:rPr>
        <w:t>Članak 5.</w:t>
      </w:r>
    </w:p>
    <w:p w:rsidR="00A642D1" w:rsidRDefault="00315C49" w:rsidP="00315C49">
      <w:pPr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Odgojno-obrazovana djelatnost školske knjižnice realizira se kroz: rad s uč</w:t>
      </w:r>
      <w:r w:rsidR="00A642D1">
        <w:rPr>
          <w:szCs w:val="24"/>
          <w:lang w:val="hr-HR"/>
        </w:rPr>
        <w:t xml:space="preserve">enicima, suradnju s učiteljima, </w:t>
      </w:r>
      <w:r w:rsidRPr="00315C49">
        <w:rPr>
          <w:szCs w:val="24"/>
          <w:lang w:val="hr-HR"/>
        </w:rPr>
        <w:t xml:space="preserve">stručnim suradnicima i ravnateljem te planiranje i programiranje </w:t>
      </w:r>
    </w:p>
    <w:p w:rsidR="00315C49" w:rsidRPr="00315C49" w:rsidRDefault="00315C49" w:rsidP="00D304B9">
      <w:pPr>
        <w:rPr>
          <w:szCs w:val="24"/>
          <w:lang w:val="hr-HR"/>
        </w:rPr>
      </w:pPr>
      <w:r w:rsidRPr="00315C49">
        <w:rPr>
          <w:szCs w:val="24"/>
          <w:lang w:val="hr-HR"/>
        </w:rPr>
        <w:t xml:space="preserve">odgojno-obrazovnog rada. </w:t>
      </w:r>
    </w:p>
    <w:p w:rsidR="00315C49" w:rsidRPr="0088697C" w:rsidRDefault="00315C49" w:rsidP="00315C49">
      <w:pPr>
        <w:jc w:val="center"/>
        <w:rPr>
          <w:b/>
          <w:szCs w:val="24"/>
          <w:lang w:val="hr-HR"/>
        </w:rPr>
      </w:pPr>
      <w:r w:rsidRPr="0088697C">
        <w:rPr>
          <w:b/>
          <w:szCs w:val="24"/>
          <w:lang w:val="hr-HR"/>
        </w:rPr>
        <w:t xml:space="preserve">Članak 6. </w:t>
      </w:r>
    </w:p>
    <w:p w:rsidR="00315C49" w:rsidRPr="00315C49" w:rsidRDefault="00315C49" w:rsidP="00315C49">
      <w:pPr>
        <w:jc w:val="center"/>
        <w:rPr>
          <w:szCs w:val="24"/>
          <w:lang w:val="hr-HR"/>
        </w:rPr>
      </w:pPr>
    </w:p>
    <w:p w:rsidR="0088697C" w:rsidRDefault="00315C49" w:rsidP="0088697C">
      <w:pPr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 xml:space="preserve">    Rad s učenicima u knjižnici obuhvaća:</w:t>
      </w:r>
    </w:p>
    <w:p w:rsidR="0088697C" w:rsidRP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stvaranje intelektualnih, materijalnih i drugih uvjeta za učenje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promicanje i sudjelovanje u unapređivanju svih oblika odgojno-obrazovnoga rada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stvaranje uvjeta za interdisciplinarni pristup nastavi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poučavanje i razvoj ključnih kompetencija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poticanje kritičkog mišljenja i rješavanja problema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poučavanje za samostalno i cjeloživotno učenje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poticanje odgoja za demokraciju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pomoć učenicima u učenju osiguranjem pristupa knjižničnim zbirkama i pružanjem usluga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organizaciju nastavnih sati u knjižnici i izvan nje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razvijanje svijesti o vrijednostima zavičajne i nacionalne kulture, posebno jezika, umjetnosti i znanosti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 xml:space="preserve">razvijanje svijesti o multikulturalnosti </w:t>
      </w:r>
      <w:r w:rsidR="0096746F">
        <w:rPr>
          <w:szCs w:val="24"/>
          <w:lang w:val="hr-HR"/>
        </w:rPr>
        <w:t>i različitosti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organizirano i sustavno upućivanje učenika u korištenje knjižničnih usluga i razvijanj</w:t>
      </w:r>
      <w:r w:rsidR="004D4F25">
        <w:rPr>
          <w:szCs w:val="24"/>
          <w:lang w:val="hr-HR"/>
        </w:rPr>
        <w:t>e navike posjećivanja knjižnice te poticanje čitanja</w:t>
      </w:r>
    </w:p>
    <w:p w:rsidR="0088697C" w:rsidRDefault="00315C49" w:rsidP="004D4F25">
      <w:pPr>
        <w:pStyle w:val="Odlomakpopisa"/>
        <w:numPr>
          <w:ilvl w:val="0"/>
          <w:numId w:val="6"/>
        </w:numPr>
        <w:rPr>
          <w:szCs w:val="24"/>
          <w:lang w:val="hr-HR"/>
        </w:rPr>
      </w:pPr>
      <w:r w:rsidRPr="0088697C">
        <w:rPr>
          <w:szCs w:val="24"/>
          <w:lang w:val="hr-HR"/>
        </w:rPr>
        <w:t xml:space="preserve">usmjeravanje učenika pri izboru, posudbi i korištenju knjižnične </w:t>
      </w:r>
      <w:r w:rsidR="0096746F">
        <w:rPr>
          <w:szCs w:val="24"/>
          <w:lang w:val="hr-HR"/>
        </w:rPr>
        <w:t>građe i izvora informacija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upućivanje u način i metode rada na istraživačkim zadaćama (uporaba leksikona, enciklopedija, rječnika, stručne literature, periodike i sl.),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 xml:space="preserve">rad </w:t>
      </w:r>
      <w:r w:rsidR="004D4F25">
        <w:rPr>
          <w:szCs w:val="24"/>
          <w:lang w:val="hr-HR"/>
        </w:rPr>
        <w:t>s učenicima u potpomognutom učen</w:t>
      </w:r>
      <w:r w:rsidR="0096746F">
        <w:rPr>
          <w:szCs w:val="24"/>
          <w:lang w:val="hr-HR"/>
        </w:rPr>
        <w:t xml:space="preserve">ju 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organiziranje nastavnih sati u knjižnici, poticanje čitalačke, medijske</w:t>
      </w:r>
      <w:r w:rsidR="004D4F25">
        <w:rPr>
          <w:szCs w:val="24"/>
          <w:lang w:val="hr-HR"/>
        </w:rPr>
        <w:t xml:space="preserve"> i svih drugih vrsta pismenosti</w:t>
      </w:r>
    </w:p>
    <w:p w:rsidR="0088697C" w:rsidRDefault="00315C49" w:rsidP="0088697C">
      <w:pPr>
        <w:pStyle w:val="Odlomakpopisa"/>
        <w:numPr>
          <w:ilvl w:val="0"/>
          <w:numId w:val="6"/>
        </w:numPr>
        <w:jc w:val="both"/>
        <w:rPr>
          <w:szCs w:val="24"/>
          <w:lang w:val="hr-HR"/>
        </w:rPr>
      </w:pPr>
      <w:r w:rsidRPr="0088697C">
        <w:rPr>
          <w:szCs w:val="24"/>
          <w:lang w:val="hr-HR"/>
        </w:rPr>
        <w:t>pomaganje učenicima u pripremi i obradi zadane teme</w:t>
      </w:r>
      <w:r w:rsidR="004D4F25">
        <w:rPr>
          <w:szCs w:val="24"/>
          <w:lang w:val="hr-HR"/>
        </w:rPr>
        <w:t>, referata ili samostalnog rada</w:t>
      </w:r>
    </w:p>
    <w:p w:rsidR="00315C49" w:rsidRPr="0088697C" w:rsidRDefault="00315C49" w:rsidP="004D4F25">
      <w:pPr>
        <w:pStyle w:val="Odlomakpopisa"/>
        <w:numPr>
          <w:ilvl w:val="0"/>
          <w:numId w:val="6"/>
        </w:numPr>
        <w:rPr>
          <w:szCs w:val="24"/>
          <w:lang w:val="hr-HR"/>
        </w:rPr>
      </w:pPr>
      <w:r w:rsidRPr="0088697C">
        <w:rPr>
          <w:szCs w:val="24"/>
          <w:lang w:val="hr-HR"/>
        </w:rPr>
        <w:t xml:space="preserve">uvođenje učenika u temeljne načine pretraživanja i korištenja </w:t>
      </w:r>
      <w:r w:rsidR="004D4F25">
        <w:rPr>
          <w:szCs w:val="24"/>
          <w:lang w:val="hr-HR"/>
        </w:rPr>
        <w:t xml:space="preserve">tradicionalnih i suvremenih </w:t>
      </w:r>
      <w:r w:rsidRPr="0088697C">
        <w:rPr>
          <w:szCs w:val="24"/>
          <w:lang w:val="hr-HR"/>
        </w:rPr>
        <w:t>izvora znanja i informacija, poučavanje informacijskim vještinama pri uporabi dostupnih znanja.</w:t>
      </w:r>
    </w:p>
    <w:p w:rsidR="00315C49" w:rsidRPr="00315C49" w:rsidRDefault="00315C49" w:rsidP="00315C49">
      <w:pPr>
        <w:rPr>
          <w:szCs w:val="24"/>
          <w:lang w:val="hr-HR"/>
        </w:rPr>
      </w:pPr>
    </w:p>
    <w:p w:rsidR="00315C49" w:rsidRPr="00C12560" w:rsidRDefault="00C12560" w:rsidP="00C12560">
      <w:pPr>
        <w:rPr>
          <w:b/>
          <w:lang w:val="hr-HR"/>
        </w:rPr>
      </w:pPr>
      <w:r w:rsidRPr="00C12560">
        <w:rPr>
          <w:b/>
          <w:lang w:val="hr-HR"/>
        </w:rPr>
        <w:t xml:space="preserve">                                                                        </w:t>
      </w:r>
      <w:r w:rsidR="00315C49" w:rsidRPr="00C12560">
        <w:rPr>
          <w:b/>
          <w:lang w:val="hr-HR"/>
        </w:rPr>
        <w:t xml:space="preserve">Članak </w:t>
      </w:r>
      <w:r w:rsidRPr="00C12560">
        <w:rPr>
          <w:b/>
          <w:lang w:val="hr-HR"/>
        </w:rPr>
        <w:t>7</w:t>
      </w:r>
      <w:r w:rsidR="00315C49" w:rsidRPr="00C12560">
        <w:rPr>
          <w:b/>
          <w:lang w:val="hr-HR"/>
        </w:rPr>
        <w:t>.</w:t>
      </w:r>
    </w:p>
    <w:p w:rsidR="00315C49" w:rsidRPr="00315C49" w:rsidRDefault="00315C49" w:rsidP="00315C49">
      <w:pPr>
        <w:jc w:val="center"/>
        <w:rPr>
          <w:szCs w:val="24"/>
          <w:lang w:val="hr-HR"/>
        </w:rPr>
      </w:pPr>
    </w:p>
    <w:p w:rsidR="00315C49" w:rsidRPr="00315C49" w:rsidRDefault="004D4F25" w:rsidP="00315C49">
      <w:pPr>
        <w:pStyle w:val="box47433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 xml:space="preserve">    Rad s učiteljima, </w:t>
      </w:r>
      <w:r w:rsidR="00315C49" w:rsidRPr="00315C49">
        <w:rPr>
          <w:color w:val="231F20"/>
        </w:rPr>
        <w:t>stručnim suradnicima i ravnateljem škole obuhvaća:</w:t>
      </w:r>
    </w:p>
    <w:p w:rsidR="0088697C" w:rsidRDefault="00315C49" w:rsidP="0088697C">
      <w:pPr>
        <w:pStyle w:val="box474334"/>
        <w:numPr>
          <w:ilvl w:val="0"/>
          <w:numId w:val="7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315C49">
        <w:rPr>
          <w:color w:val="231F20"/>
        </w:rPr>
        <w:t>rad na pripremi i provedbi nastavnih sati i radionica</w:t>
      </w:r>
    </w:p>
    <w:p w:rsidR="0088697C" w:rsidRDefault="00315C49" w:rsidP="0088697C">
      <w:pPr>
        <w:pStyle w:val="box474334"/>
        <w:numPr>
          <w:ilvl w:val="0"/>
          <w:numId w:val="7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88697C">
        <w:rPr>
          <w:color w:val="231F20"/>
        </w:rPr>
        <w:t>pripremu i sudjelovanje u istraživačkoj nastavi</w:t>
      </w:r>
    </w:p>
    <w:p w:rsidR="0088697C" w:rsidRDefault="00315C49" w:rsidP="0088697C">
      <w:pPr>
        <w:pStyle w:val="box474334"/>
        <w:numPr>
          <w:ilvl w:val="0"/>
          <w:numId w:val="7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88697C">
        <w:rPr>
          <w:color w:val="231F20"/>
        </w:rPr>
        <w:t>timski rad na pripremi i provedbi školskih, državnih i međunarodnih projekata i programa u skladu s kurikulumom</w:t>
      </w:r>
    </w:p>
    <w:p w:rsidR="0088697C" w:rsidRDefault="00315C49" w:rsidP="0088697C">
      <w:pPr>
        <w:pStyle w:val="box474334"/>
        <w:numPr>
          <w:ilvl w:val="0"/>
          <w:numId w:val="7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88697C">
        <w:rPr>
          <w:color w:val="231F20"/>
        </w:rPr>
        <w:t>organizaciju i provedbu stručnog usavršavanja za nastavno osoblje s ciljem njihova upućivanja u korištenje pouzdanih informacijskih izvora i učinkovitu uporabu novih tehnologija u e-učenju i e-podučavanju</w:t>
      </w:r>
    </w:p>
    <w:p w:rsidR="0088697C" w:rsidRDefault="00315C49" w:rsidP="0088697C">
      <w:pPr>
        <w:pStyle w:val="box474334"/>
        <w:numPr>
          <w:ilvl w:val="0"/>
          <w:numId w:val="7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88697C">
        <w:rPr>
          <w:color w:val="231F20"/>
        </w:rPr>
        <w:lastRenderedPageBreak/>
        <w:t>suradnju sa stručnim suradnicima, učiteljima, nastavnicima i odgajateljima te pojedinim stručnim službama izvan škole u dodatnoj pomoći učenicima</w:t>
      </w:r>
    </w:p>
    <w:p w:rsidR="0088697C" w:rsidRDefault="00315C49" w:rsidP="0088697C">
      <w:pPr>
        <w:pStyle w:val="box474334"/>
        <w:numPr>
          <w:ilvl w:val="0"/>
          <w:numId w:val="7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88697C">
        <w:rPr>
          <w:color w:val="231F20"/>
        </w:rPr>
        <w:t>rad na unapređenju rada školske knjižnice</w:t>
      </w:r>
    </w:p>
    <w:p w:rsidR="0088697C" w:rsidRDefault="00315C49" w:rsidP="0088697C">
      <w:pPr>
        <w:pStyle w:val="box474334"/>
        <w:numPr>
          <w:ilvl w:val="0"/>
          <w:numId w:val="7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88697C">
        <w:rPr>
          <w:color w:val="231F20"/>
        </w:rPr>
        <w:t>suradnju sa stručnim vijećima u školi radi unaprjeđenja nastave</w:t>
      </w:r>
    </w:p>
    <w:p w:rsidR="0088697C" w:rsidRDefault="00315C49" w:rsidP="0088697C">
      <w:pPr>
        <w:pStyle w:val="box474334"/>
        <w:numPr>
          <w:ilvl w:val="0"/>
          <w:numId w:val="7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88697C">
        <w:rPr>
          <w:color w:val="231F20"/>
        </w:rPr>
        <w:t>mentorski rad s pripravnicima</w:t>
      </w:r>
    </w:p>
    <w:p w:rsidR="0088697C" w:rsidRDefault="00315C49" w:rsidP="0088697C">
      <w:pPr>
        <w:pStyle w:val="box474334"/>
        <w:numPr>
          <w:ilvl w:val="0"/>
          <w:numId w:val="7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88697C">
        <w:rPr>
          <w:color w:val="231F20"/>
        </w:rPr>
        <w:t>suradnju s učiteljima, nastavnicima, stručnim suradnicima i ravnateljem škole</w:t>
      </w:r>
    </w:p>
    <w:p w:rsidR="0088697C" w:rsidRPr="0088697C" w:rsidRDefault="00315C49" w:rsidP="0088697C">
      <w:pPr>
        <w:pStyle w:val="box474334"/>
        <w:numPr>
          <w:ilvl w:val="0"/>
          <w:numId w:val="7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88697C">
        <w:t>suradnju s nastavnicima svih nastavnih predmeta i stručnim suradnicima pri nabavi potrebne knjižnične građe,</w:t>
      </w:r>
    </w:p>
    <w:p w:rsidR="0088697C" w:rsidRPr="0088697C" w:rsidRDefault="00315C49" w:rsidP="0088697C">
      <w:pPr>
        <w:pStyle w:val="box474334"/>
        <w:numPr>
          <w:ilvl w:val="0"/>
          <w:numId w:val="7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88697C">
        <w:t>suradnički rad na pripremi i izvođenju pojedinih nastavnih sati, kreativnih radionica, istraživačkih radova, školskih projekata i drugih oblika rada s učenicima,</w:t>
      </w:r>
    </w:p>
    <w:p w:rsidR="00315C49" w:rsidRPr="00D055A5" w:rsidRDefault="00315C49" w:rsidP="0088697C">
      <w:pPr>
        <w:pStyle w:val="box474334"/>
        <w:numPr>
          <w:ilvl w:val="0"/>
          <w:numId w:val="7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88697C">
        <w:t>suradnju s nastavnicima i stručnim suradnicima u programima iz područja odgoja,</w:t>
      </w:r>
      <w:r w:rsidR="0063163F">
        <w:t xml:space="preserve"> promicanja mentalnog i tjelesnog</w:t>
      </w:r>
      <w:r w:rsidRPr="0088697C">
        <w:t xml:space="preserve"> zdravlja učenika, ekološke svijesti i sl.</w:t>
      </w:r>
    </w:p>
    <w:p w:rsidR="00D055A5" w:rsidRPr="0088697C" w:rsidRDefault="00D055A5" w:rsidP="00D055A5">
      <w:pPr>
        <w:pStyle w:val="box474334"/>
        <w:shd w:val="clear" w:color="auto" w:fill="FFFFFF"/>
        <w:spacing w:before="0" w:beforeAutospacing="0" w:after="48" w:afterAutospacing="0"/>
        <w:ind w:left="720"/>
        <w:textAlignment w:val="baseline"/>
        <w:rPr>
          <w:color w:val="231F20"/>
        </w:rPr>
      </w:pPr>
    </w:p>
    <w:p w:rsidR="00315C49" w:rsidRPr="00315C49" w:rsidRDefault="00315C49" w:rsidP="00315C49">
      <w:pPr>
        <w:tabs>
          <w:tab w:val="left" w:pos="1276"/>
        </w:tabs>
        <w:jc w:val="both"/>
        <w:rPr>
          <w:color w:val="000000"/>
          <w:szCs w:val="24"/>
          <w:lang w:val="hr-HR"/>
        </w:rPr>
      </w:pPr>
    </w:p>
    <w:p w:rsidR="00315C49" w:rsidRDefault="0088697C" w:rsidP="0088697C">
      <w:pPr>
        <w:tabs>
          <w:tab w:val="left" w:pos="1276"/>
        </w:tabs>
        <w:jc w:val="center"/>
        <w:rPr>
          <w:b/>
          <w:szCs w:val="24"/>
          <w:lang w:val="hr-HR"/>
        </w:rPr>
      </w:pPr>
      <w:r w:rsidRPr="0088697C">
        <w:rPr>
          <w:b/>
          <w:szCs w:val="24"/>
          <w:lang w:val="hr-HR"/>
        </w:rPr>
        <w:t>2. Stručna knjižnična djelatnost</w:t>
      </w:r>
    </w:p>
    <w:p w:rsidR="0088697C" w:rsidRPr="0088697C" w:rsidRDefault="0088697C" w:rsidP="0088697C">
      <w:pPr>
        <w:tabs>
          <w:tab w:val="left" w:pos="1276"/>
        </w:tabs>
        <w:jc w:val="center"/>
        <w:rPr>
          <w:b/>
          <w:color w:val="000000"/>
          <w:szCs w:val="24"/>
          <w:lang w:val="hr-HR"/>
        </w:rPr>
      </w:pPr>
    </w:p>
    <w:p w:rsidR="00BA64F8" w:rsidRPr="00315C49" w:rsidRDefault="00BA64F8" w:rsidP="00BA64F8">
      <w:pPr>
        <w:jc w:val="center"/>
        <w:rPr>
          <w:b/>
          <w:szCs w:val="24"/>
          <w:lang w:val="hr-HR"/>
        </w:rPr>
      </w:pPr>
      <w:r w:rsidRPr="00315C49">
        <w:rPr>
          <w:b/>
          <w:szCs w:val="24"/>
          <w:lang w:val="hr-HR"/>
        </w:rPr>
        <w:t xml:space="preserve">Članak </w:t>
      </w:r>
      <w:r w:rsidR="00FB27A4">
        <w:rPr>
          <w:b/>
          <w:szCs w:val="24"/>
          <w:lang w:val="hr-HR"/>
        </w:rPr>
        <w:t>8.</w:t>
      </w:r>
    </w:p>
    <w:p w:rsidR="00BA64F8" w:rsidRPr="00315C49" w:rsidRDefault="00BA64F8" w:rsidP="0088697C">
      <w:pPr>
        <w:rPr>
          <w:szCs w:val="24"/>
          <w:lang w:val="hr-HR"/>
        </w:rPr>
      </w:pPr>
      <w:r w:rsidRPr="00315C49">
        <w:rPr>
          <w:szCs w:val="24"/>
          <w:lang w:val="hr-HR"/>
        </w:rPr>
        <w:t>Stručna knjižnična djelatnost školske knjižnice obuhvaća:</w:t>
      </w:r>
    </w:p>
    <w:p w:rsidR="0088697C" w:rsidRDefault="00BA64F8" w:rsidP="0088697C">
      <w:pPr>
        <w:pStyle w:val="Odlomakpopisa"/>
        <w:numPr>
          <w:ilvl w:val="0"/>
          <w:numId w:val="8"/>
        </w:numPr>
        <w:tabs>
          <w:tab w:val="left" w:pos="1276"/>
        </w:tabs>
        <w:jc w:val="both"/>
        <w:rPr>
          <w:color w:val="000000"/>
          <w:szCs w:val="24"/>
          <w:lang w:val="hr-HR"/>
        </w:rPr>
      </w:pPr>
      <w:r w:rsidRPr="0088697C">
        <w:rPr>
          <w:color w:val="000000"/>
          <w:szCs w:val="24"/>
          <w:lang w:val="hr-HR"/>
        </w:rPr>
        <w:t>nabavu i stručnu obradu knjižnične građe prema stručnim standardima</w:t>
      </w:r>
    </w:p>
    <w:p w:rsidR="0088697C" w:rsidRPr="0088697C" w:rsidRDefault="00BA64F8" w:rsidP="0088697C">
      <w:pPr>
        <w:pStyle w:val="Odlomakpopisa"/>
        <w:numPr>
          <w:ilvl w:val="0"/>
          <w:numId w:val="8"/>
        </w:numPr>
        <w:tabs>
          <w:tab w:val="left" w:pos="1276"/>
        </w:tabs>
        <w:jc w:val="both"/>
        <w:rPr>
          <w:color w:val="000000"/>
          <w:szCs w:val="24"/>
          <w:lang w:val="hr-HR"/>
        </w:rPr>
      </w:pPr>
      <w:r w:rsidRPr="0088697C">
        <w:rPr>
          <w:szCs w:val="24"/>
          <w:lang w:val="hr-HR"/>
        </w:rPr>
        <w:t>pohranu, čuvanje i zaštitu knjižnične građe te provođenje mjera zaštite knjižnične građe</w:t>
      </w:r>
    </w:p>
    <w:p w:rsidR="0088697C" w:rsidRPr="0088697C" w:rsidRDefault="00BA64F8" w:rsidP="0088697C">
      <w:pPr>
        <w:pStyle w:val="Odlomakpopisa"/>
        <w:numPr>
          <w:ilvl w:val="0"/>
          <w:numId w:val="8"/>
        </w:numPr>
        <w:tabs>
          <w:tab w:val="left" w:pos="1276"/>
        </w:tabs>
        <w:jc w:val="both"/>
        <w:rPr>
          <w:color w:val="000000"/>
          <w:szCs w:val="24"/>
          <w:lang w:val="hr-HR"/>
        </w:rPr>
      </w:pPr>
      <w:r w:rsidRPr="0088697C">
        <w:rPr>
          <w:szCs w:val="24"/>
          <w:lang w:val="hr-HR"/>
        </w:rPr>
        <w:t>posudbu i davanje na korištenje knjižnične građe</w:t>
      </w:r>
    </w:p>
    <w:p w:rsidR="0088697C" w:rsidRPr="0088697C" w:rsidRDefault="00BA64F8" w:rsidP="0063163F">
      <w:pPr>
        <w:pStyle w:val="Odlomakpopisa"/>
        <w:numPr>
          <w:ilvl w:val="0"/>
          <w:numId w:val="8"/>
        </w:numPr>
        <w:tabs>
          <w:tab w:val="left" w:pos="1276"/>
        </w:tabs>
        <w:rPr>
          <w:color w:val="000000"/>
          <w:szCs w:val="24"/>
          <w:lang w:val="hr-HR"/>
        </w:rPr>
      </w:pPr>
      <w:r w:rsidRPr="0088697C">
        <w:rPr>
          <w:szCs w:val="24"/>
          <w:lang w:val="hr-HR"/>
        </w:rPr>
        <w:t>digitalizaciju knjižnične građe</w:t>
      </w:r>
      <w:r w:rsidR="0063163F">
        <w:rPr>
          <w:szCs w:val="24"/>
          <w:lang w:val="hr-HR"/>
        </w:rPr>
        <w:t xml:space="preserve"> u stručnom programu za upravljanje knjižnicama </w:t>
      </w:r>
      <w:proofErr w:type="spellStart"/>
      <w:r w:rsidR="0063163F">
        <w:rPr>
          <w:szCs w:val="24"/>
          <w:lang w:val="hr-HR"/>
        </w:rPr>
        <w:t>Metelwin</w:t>
      </w:r>
      <w:proofErr w:type="spellEnd"/>
    </w:p>
    <w:p w:rsidR="0088697C" w:rsidRPr="0088697C" w:rsidRDefault="00BA64F8" w:rsidP="0088697C">
      <w:pPr>
        <w:pStyle w:val="Odlomakpopisa"/>
        <w:numPr>
          <w:ilvl w:val="0"/>
          <w:numId w:val="8"/>
        </w:numPr>
        <w:tabs>
          <w:tab w:val="left" w:pos="1276"/>
        </w:tabs>
        <w:jc w:val="both"/>
        <w:rPr>
          <w:color w:val="000000"/>
          <w:szCs w:val="24"/>
          <w:lang w:val="hr-HR"/>
        </w:rPr>
      </w:pPr>
      <w:r w:rsidRPr="0088697C">
        <w:rPr>
          <w:szCs w:val="24"/>
          <w:lang w:val="hr-HR"/>
        </w:rPr>
        <w:t>informiranje učitelja</w:t>
      </w:r>
      <w:r w:rsidR="00E44DDD">
        <w:rPr>
          <w:szCs w:val="24"/>
          <w:lang w:val="hr-HR"/>
        </w:rPr>
        <w:t>,</w:t>
      </w:r>
      <w:r w:rsidR="0063163F">
        <w:rPr>
          <w:szCs w:val="24"/>
          <w:lang w:val="hr-HR"/>
        </w:rPr>
        <w:t xml:space="preserve"> </w:t>
      </w:r>
      <w:r w:rsidRPr="0088697C">
        <w:rPr>
          <w:szCs w:val="24"/>
          <w:lang w:val="hr-HR"/>
        </w:rPr>
        <w:t xml:space="preserve">stručnih suradnika i učenika </w:t>
      </w:r>
      <w:r w:rsidR="0063163F">
        <w:rPr>
          <w:szCs w:val="24"/>
          <w:lang w:val="hr-HR"/>
        </w:rPr>
        <w:t>o novoj knjižničnoj građi</w:t>
      </w:r>
    </w:p>
    <w:p w:rsidR="0088697C" w:rsidRPr="0088697C" w:rsidRDefault="00BA64F8" w:rsidP="0088697C">
      <w:pPr>
        <w:pStyle w:val="Odlomakpopisa"/>
        <w:numPr>
          <w:ilvl w:val="0"/>
          <w:numId w:val="8"/>
        </w:numPr>
        <w:tabs>
          <w:tab w:val="left" w:pos="1276"/>
        </w:tabs>
        <w:jc w:val="both"/>
        <w:rPr>
          <w:color w:val="000000"/>
          <w:szCs w:val="24"/>
          <w:lang w:val="hr-HR"/>
        </w:rPr>
      </w:pPr>
      <w:r w:rsidRPr="0088697C">
        <w:rPr>
          <w:szCs w:val="24"/>
          <w:lang w:val="hr-HR"/>
        </w:rPr>
        <w:t xml:space="preserve">vođenje dokumentacije i prikupljanje statističkih podataka o poslovanju, knjižničnoj građi, </w:t>
      </w:r>
      <w:r w:rsidR="0088697C">
        <w:rPr>
          <w:szCs w:val="24"/>
          <w:lang w:val="hr-HR"/>
        </w:rPr>
        <w:t>k</w:t>
      </w:r>
      <w:r w:rsidRPr="0088697C">
        <w:rPr>
          <w:szCs w:val="24"/>
          <w:lang w:val="hr-HR"/>
        </w:rPr>
        <w:t>orisnicima i o korištenju usluga knjižnice</w:t>
      </w:r>
    </w:p>
    <w:p w:rsidR="0088697C" w:rsidRPr="0088697C" w:rsidRDefault="00BA64F8" w:rsidP="0088697C">
      <w:pPr>
        <w:pStyle w:val="Odlomakpopisa"/>
        <w:numPr>
          <w:ilvl w:val="0"/>
          <w:numId w:val="8"/>
        </w:numPr>
        <w:tabs>
          <w:tab w:val="left" w:pos="1276"/>
        </w:tabs>
        <w:jc w:val="both"/>
        <w:rPr>
          <w:color w:val="000000"/>
          <w:szCs w:val="24"/>
          <w:lang w:val="hr-HR"/>
        </w:rPr>
      </w:pPr>
      <w:r w:rsidRPr="0088697C">
        <w:rPr>
          <w:szCs w:val="24"/>
          <w:lang w:val="hr-HR"/>
        </w:rPr>
        <w:t xml:space="preserve">obavljanje drugih poslova </w:t>
      </w:r>
      <w:r w:rsidR="009A61AE">
        <w:rPr>
          <w:szCs w:val="24"/>
          <w:lang w:val="hr-HR"/>
        </w:rPr>
        <w:t>sukladno propisima o knjižničnoj</w:t>
      </w:r>
      <w:r w:rsidRPr="0088697C">
        <w:rPr>
          <w:szCs w:val="24"/>
          <w:lang w:val="hr-HR"/>
        </w:rPr>
        <w:t xml:space="preserve"> djelatnosti.</w:t>
      </w:r>
    </w:p>
    <w:p w:rsidR="00BA64F8" w:rsidRPr="0088697C" w:rsidRDefault="00BA64F8" w:rsidP="0088697C">
      <w:pPr>
        <w:pStyle w:val="Odlomakpopisa"/>
        <w:numPr>
          <w:ilvl w:val="0"/>
          <w:numId w:val="8"/>
        </w:numPr>
        <w:tabs>
          <w:tab w:val="left" w:pos="1276"/>
        </w:tabs>
        <w:jc w:val="both"/>
        <w:rPr>
          <w:color w:val="000000"/>
          <w:szCs w:val="24"/>
          <w:lang w:val="hr-HR"/>
        </w:rPr>
      </w:pPr>
      <w:r w:rsidRPr="0088697C">
        <w:rPr>
          <w:szCs w:val="24"/>
          <w:lang w:val="hr-HR"/>
        </w:rPr>
        <w:t>Školska knjižnica prikuplja statističke podatke o</w:t>
      </w:r>
      <w:r w:rsidR="0063163F">
        <w:rPr>
          <w:szCs w:val="24"/>
          <w:lang w:val="hr-HR"/>
        </w:rPr>
        <w:t xml:space="preserve"> svome poslovanju i unosi ih u S</w:t>
      </w:r>
      <w:r w:rsidRPr="0088697C">
        <w:rPr>
          <w:szCs w:val="24"/>
          <w:lang w:val="hr-HR"/>
        </w:rPr>
        <w:t>ustav jedinstvenog elektroničkog prikupljanja statističkih podataka o poslovanju knjižnica pri Nacionalnoj i sveučilišnoj knjižnici u Zagrebu sukladno propisanim standardima.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88697C" w:rsidRPr="0088697C" w:rsidRDefault="0088697C" w:rsidP="0088697C">
      <w:pPr>
        <w:jc w:val="center"/>
        <w:rPr>
          <w:b/>
          <w:lang w:val="hr-HR"/>
        </w:rPr>
      </w:pPr>
      <w:r w:rsidRPr="0088697C">
        <w:rPr>
          <w:lang w:val="hr-HR"/>
        </w:rPr>
        <w:t xml:space="preserve">3.  </w:t>
      </w:r>
      <w:r w:rsidRPr="0088697C">
        <w:rPr>
          <w:b/>
          <w:lang w:val="hr-HR"/>
        </w:rPr>
        <w:t>Kulturna i javna djelatnost</w:t>
      </w:r>
    </w:p>
    <w:p w:rsidR="0088697C" w:rsidRPr="0088697C" w:rsidRDefault="0088697C" w:rsidP="0088697C">
      <w:pPr>
        <w:jc w:val="center"/>
        <w:rPr>
          <w:lang w:val="hr-HR"/>
        </w:rPr>
      </w:pPr>
    </w:p>
    <w:p w:rsidR="0088697C" w:rsidRPr="0088697C" w:rsidRDefault="00FB27A4" w:rsidP="00FB27A4">
      <w:pPr>
        <w:jc w:val="both"/>
        <w:rPr>
          <w:b/>
          <w:lang w:val="hr-HR"/>
        </w:rPr>
      </w:pPr>
      <w:r>
        <w:rPr>
          <w:b/>
          <w:lang w:val="hr-HR"/>
        </w:rPr>
        <w:t xml:space="preserve">                                                                   Članak 9.</w:t>
      </w:r>
    </w:p>
    <w:p w:rsidR="0088697C" w:rsidRPr="0088697C" w:rsidRDefault="0088697C" w:rsidP="0088697C">
      <w:pPr>
        <w:jc w:val="both"/>
        <w:rPr>
          <w:lang w:val="hr-HR"/>
        </w:rPr>
      </w:pPr>
      <w:r w:rsidRPr="0088697C">
        <w:rPr>
          <w:lang w:val="hr-HR"/>
        </w:rPr>
        <w:t xml:space="preserve">    </w:t>
      </w:r>
    </w:p>
    <w:p w:rsidR="0088697C" w:rsidRPr="0088697C" w:rsidRDefault="0088697C" w:rsidP="0088697C">
      <w:pPr>
        <w:spacing w:line="276" w:lineRule="auto"/>
        <w:jc w:val="both"/>
        <w:rPr>
          <w:lang w:val="hr-HR"/>
        </w:rPr>
      </w:pPr>
      <w:r w:rsidRPr="0088697C">
        <w:rPr>
          <w:lang w:val="hr-HR"/>
        </w:rPr>
        <w:t>Kulturna i javna djelatnost školske knjižnice obuhvaća:</w:t>
      </w:r>
    </w:p>
    <w:p w:rsidR="0088697C" w:rsidRDefault="0088697C" w:rsidP="0070622A">
      <w:pPr>
        <w:pStyle w:val="Odlomakpopisa"/>
        <w:numPr>
          <w:ilvl w:val="0"/>
          <w:numId w:val="10"/>
        </w:numPr>
        <w:spacing w:line="276" w:lineRule="auto"/>
        <w:rPr>
          <w:lang w:val="hr-HR"/>
        </w:rPr>
      </w:pPr>
      <w:r w:rsidRPr="0088697C">
        <w:rPr>
          <w:lang w:val="hr-HR"/>
        </w:rPr>
        <w:t>organizaciju, pripremu i provedbu kulturnih sadržaja kao što su: književni susreti i tribine, promocije knjiga, tematske i prigodne izložbe, filmske i video projekcije, dramske predstave,  natjecanja u znanju, popularna predavanja za učenike i dr., uz prihvaćanje autorskih prava</w:t>
      </w:r>
    </w:p>
    <w:p w:rsidR="0088697C" w:rsidRDefault="0088697C" w:rsidP="0070622A">
      <w:pPr>
        <w:pStyle w:val="Odlomakpopisa"/>
        <w:numPr>
          <w:ilvl w:val="0"/>
          <w:numId w:val="10"/>
        </w:numPr>
        <w:spacing w:line="276" w:lineRule="auto"/>
        <w:rPr>
          <w:lang w:val="hr-HR"/>
        </w:rPr>
      </w:pPr>
      <w:r w:rsidRPr="0088697C">
        <w:rPr>
          <w:lang w:val="hr-HR"/>
        </w:rPr>
        <w:t xml:space="preserve">suradnju s kulturnim ustanovama koje ustrojavaju rad s djecom i mladeži u slobodno vrijeme (amaterska kazališta, narodne knjižnice, arhivi, muzeji, kazališta, narodna sveučilišta i sl.) na </w:t>
      </w:r>
      <w:r w:rsidR="0070622A">
        <w:rPr>
          <w:lang w:val="hr-HR"/>
        </w:rPr>
        <w:t>području Osječko-baranjske županije i šire</w:t>
      </w:r>
    </w:p>
    <w:p w:rsidR="0088697C" w:rsidRDefault="0088697C" w:rsidP="0070622A">
      <w:pPr>
        <w:pStyle w:val="Odlomakpopisa"/>
        <w:numPr>
          <w:ilvl w:val="0"/>
          <w:numId w:val="10"/>
        </w:numPr>
        <w:spacing w:line="276" w:lineRule="auto"/>
        <w:rPr>
          <w:lang w:val="hr-HR"/>
        </w:rPr>
      </w:pPr>
      <w:r w:rsidRPr="0088697C">
        <w:rPr>
          <w:lang w:val="hr-HR"/>
        </w:rPr>
        <w:t>suradnju s kulturn</w:t>
      </w:r>
      <w:r w:rsidR="0070622A">
        <w:rPr>
          <w:lang w:val="hr-HR"/>
        </w:rPr>
        <w:t>im institucijama na području Osječko-baranjske županije i šire</w:t>
      </w:r>
    </w:p>
    <w:p w:rsidR="0088697C" w:rsidRDefault="0088697C" w:rsidP="0096746F">
      <w:pPr>
        <w:pStyle w:val="Odlomakpopisa"/>
        <w:numPr>
          <w:ilvl w:val="0"/>
          <w:numId w:val="10"/>
        </w:numPr>
        <w:spacing w:line="276" w:lineRule="auto"/>
        <w:rPr>
          <w:lang w:val="hr-HR"/>
        </w:rPr>
      </w:pPr>
      <w:r w:rsidRPr="0088697C">
        <w:rPr>
          <w:lang w:val="hr-HR"/>
        </w:rPr>
        <w:lastRenderedPageBreak/>
        <w:t>razvijanje svijesti o vrijednostima nacionalne kulture i kulturne baštine, posebno jezika, umjetnosti i znanosti te vrijednosti multikulturalnosti u društvu</w:t>
      </w:r>
    </w:p>
    <w:p w:rsidR="0063163F" w:rsidRDefault="0088697C" w:rsidP="0096746F">
      <w:pPr>
        <w:pStyle w:val="Odlomakpopisa"/>
        <w:numPr>
          <w:ilvl w:val="0"/>
          <w:numId w:val="10"/>
        </w:numPr>
        <w:spacing w:line="276" w:lineRule="auto"/>
        <w:rPr>
          <w:lang w:val="hr-HR"/>
        </w:rPr>
      </w:pPr>
      <w:r w:rsidRPr="0088697C">
        <w:rPr>
          <w:lang w:val="hr-HR"/>
        </w:rPr>
        <w:t xml:space="preserve">poticanje integracije kulturnih i javnih djelatnosti s nastavom različitih </w:t>
      </w:r>
    </w:p>
    <w:p w:rsidR="0088697C" w:rsidRDefault="0088697C" w:rsidP="0096746F">
      <w:pPr>
        <w:pStyle w:val="Odlomakpopisa"/>
        <w:spacing w:line="276" w:lineRule="auto"/>
        <w:rPr>
          <w:lang w:val="hr-HR"/>
        </w:rPr>
      </w:pPr>
      <w:r w:rsidRPr="0088697C">
        <w:rPr>
          <w:lang w:val="hr-HR"/>
        </w:rPr>
        <w:t>odgojno-obrazovnih područja</w:t>
      </w:r>
    </w:p>
    <w:p w:rsidR="0088697C" w:rsidRDefault="0088697C" w:rsidP="0096746F">
      <w:pPr>
        <w:pStyle w:val="Odlomakpopisa"/>
        <w:numPr>
          <w:ilvl w:val="0"/>
          <w:numId w:val="10"/>
        </w:numPr>
        <w:spacing w:line="276" w:lineRule="auto"/>
        <w:rPr>
          <w:lang w:val="hr-HR"/>
        </w:rPr>
      </w:pPr>
      <w:r w:rsidRPr="0088697C">
        <w:rPr>
          <w:lang w:val="hr-HR"/>
        </w:rPr>
        <w:t>promicanje općeljudskih vrijednosti i usklađivanje društveno-humanističkih vrednota s ciljevima odgojno-obrazovnoga programa</w:t>
      </w:r>
    </w:p>
    <w:p w:rsidR="0088697C" w:rsidRDefault="0088697C" w:rsidP="0096746F">
      <w:pPr>
        <w:pStyle w:val="Odlomakpopisa"/>
        <w:numPr>
          <w:ilvl w:val="0"/>
          <w:numId w:val="10"/>
        </w:numPr>
        <w:spacing w:line="276" w:lineRule="auto"/>
        <w:rPr>
          <w:lang w:val="hr-HR"/>
        </w:rPr>
      </w:pPr>
      <w:r w:rsidRPr="0088697C">
        <w:rPr>
          <w:lang w:val="hr-HR"/>
        </w:rPr>
        <w:t>sudjelovanje u izgradnji kulturnog ozračja školske ustanove</w:t>
      </w:r>
    </w:p>
    <w:p w:rsidR="00D304B9" w:rsidRPr="0088697C" w:rsidRDefault="00D304B9" w:rsidP="00D304B9">
      <w:pPr>
        <w:pStyle w:val="Odlomakpopisa"/>
        <w:spacing w:line="276" w:lineRule="auto"/>
        <w:jc w:val="both"/>
        <w:rPr>
          <w:lang w:val="hr-HR"/>
        </w:rPr>
      </w:pPr>
    </w:p>
    <w:p w:rsidR="00BA64F8" w:rsidRPr="00315C49" w:rsidRDefault="00BA64F8" w:rsidP="00BA64F8">
      <w:pPr>
        <w:jc w:val="both"/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10</w:t>
      </w:r>
      <w:r w:rsidR="00BA64F8" w:rsidRPr="00315C49">
        <w:rPr>
          <w:b/>
          <w:szCs w:val="24"/>
          <w:lang w:val="hr-HR"/>
        </w:rPr>
        <w:t>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1F08DB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 xml:space="preserve">Školsku </w:t>
      </w:r>
      <w:r w:rsidR="00315C49" w:rsidRPr="00315C49">
        <w:rPr>
          <w:szCs w:val="24"/>
          <w:lang w:val="hr-HR"/>
        </w:rPr>
        <w:t>knjižnicu vodi stručni suradnik</w:t>
      </w:r>
      <w:r w:rsidRPr="00315C49">
        <w:rPr>
          <w:szCs w:val="24"/>
          <w:lang w:val="hr-HR"/>
        </w:rPr>
        <w:t xml:space="preserve"> knjižničar.</w:t>
      </w:r>
    </w:p>
    <w:p w:rsidR="0070622A" w:rsidRDefault="00BA64F8" w:rsidP="001F08DB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Stručni suradnik knjižničar nabavlja, stručno obrađuje knj</w:t>
      </w:r>
      <w:r w:rsidR="001F08DB">
        <w:rPr>
          <w:szCs w:val="24"/>
          <w:lang w:val="hr-HR"/>
        </w:rPr>
        <w:t xml:space="preserve">ižnu i </w:t>
      </w:r>
      <w:proofErr w:type="spellStart"/>
      <w:r w:rsidR="001F08DB">
        <w:rPr>
          <w:szCs w:val="24"/>
          <w:lang w:val="hr-HR"/>
        </w:rPr>
        <w:t>neknjižnu</w:t>
      </w:r>
      <w:proofErr w:type="spellEnd"/>
      <w:r w:rsidR="001F08DB">
        <w:rPr>
          <w:szCs w:val="24"/>
          <w:lang w:val="hr-HR"/>
        </w:rPr>
        <w:t xml:space="preserve"> građu i daje ju</w:t>
      </w:r>
      <w:r w:rsidRPr="00315C49">
        <w:rPr>
          <w:szCs w:val="24"/>
          <w:lang w:val="hr-HR"/>
        </w:rPr>
        <w:t xml:space="preserve"> na korištenje, informira Korisnike o novoj građi, neposredno sudjeluje u </w:t>
      </w:r>
    </w:p>
    <w:p w:rsidR="00BA64F8" w:rsidRPr="00315C49" w:rsidRDefault="00BA64F8" w:rsidP="001F08DB">
      <w:pPr>
        <w:rPr>
          <w:szCs w:val="24"/>
          <w:lang w:val="hr-HR"/>
        </w:rPr>
      </w:pPr>
      <w:r w:rsidRPr="00315C49">
        <w:rPr>
          <w:szCs w:val="24"/>
          <w:lang w:val="hr-HR"/>
        </w:rPr>
        <w:t>odgojno-obrazovnom procesu u skladu s godišnjim planom i programom rada</w:t>
      </w:r>
      <w:r w:rsidR="001F08DB">
        <w:rPr>
          <w:szCs w:val="24"/>
          <w:lang w:val="hr-HR"/>
        </w:rPr>
        <w:t xml:space="preserve"> i kurikulumom</w:t>
      </w:r>
      <w:r w:rsidRPr="00315C49">
        <w:rPr>
          <w:szCs w:val="24"/>
          <w:lang w:val="hr-HR"/>
        </w:rPr>
        <w:t xml:space="preserve"> te ovim Pravilnikom, obavlja poslove u svezi s kulturnom i javnom djelatnošću Škole i u svom radu surađuje s Agencijom za odgoj i obrazovanje, </w:t>
      </w:r>
      <w:r w:rsidR="0070622A">
        <w:rPr>
          <w:szCs w:val="24"/>
          <w:lang w:val="hr-HR"/>
        </w:rPr>
        <w:t xml:space="preserve">Nacionalnom i sveučilišnom knjižnicom u Zagrebu, </w:t>
      </w:r>
      <w:r w:rsidR="00315C49" w:rsidRPr="00315C49">
        <w:rPr>
          <w:szCs w:val="24"/>
          <w:lang w:val="hr-HR"/>
        </w:rPr>
        <w:t xml:space="preserve">matičnom službom, </w:t>
      </w:r>
      <w:r w:rsidRPr="00315C49">
        <w:rPr>
          <w:szCs w:val="24"/>
          <w:lang w:val="hr-HR"/>
        </w:rPr>
        <w:t>drugim knjižnicama i nakladnicima.</w:t>
      </w:r>
    </w:p>
    <w:p w:rsidR="009225FA" w:rsidRPr="00315C49" w:rsidRDefault="009225FA" w:rsidP="00BA64F8">
      <w:pPr>
        <w:ind w:firstLine="720"/>
        <w:jc w:val="both"/>
        <w:rPr>
          <w:b/>
          <w:szCs w:val="24"/>
          <w:lang w:val="hr-HR"/>
        </w:rPr>
      </w:pPr>
    </w:p>
    <w:p w:rsidR="00BA64F8" w:rsidRPr="00315C49" w:rsidRDefault="00BA64F8" w:rsidP="00BA64F8">
      <w:pPr>
        <w:pStyle w:val="Tijeloteksta"/>
        <w:numPr>
          <w:ilvl w:val="0"/>
          <w:numId w:val="1"/>
        </w:numPr>
        <w:ind w:right="-110"/>
        <w:jc w:val="both"/>
        <w:rPr>
          <w:b/>
          <w:bCs/>
        </w:rPr>
      </w:pPr>
      <w:r w:rsidRPr="00315C49">
        <w:rPr>
          <w:b/>
        </w:rPr>
        <w:t>FOND KNJIŽNICE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11</w:t>
      </w:r>
      <w:r w:rsidR="00BA64F8" w:rsidRPr="00315C49">
        <w:rPr>
          <w:b/>
          <w:szCs w:val="24"/>
          <w:lang w:val="hr-HR"/>
        </w:rPr>
        <w:t>.</w:t>
      </w:r>
    </w:p>
    <w:p w:rsidR="0070622A" w:rsidRPr="00315C49" w:rsidRDefault="0070622A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Fond školske knjižnice podijeljen je na učenički i učiteljski fond, a on sadrži:</w:t>
      </w:r>
    </w:p>
    <w:p w:rsidR="00BA64F8" w:rsidRDefault="00BA64F8" w:rsidP="00BA64F8">
      <w:pPr>
        <w:numPr>
          <w:ilvl w:val="0"/>
          <w:numId w:val="2"/>
        </w:numPr>
        <w:tabs>
          <w:tab w:val="left" w:pos="1276"/>
        </w:tabs>
        <w:ind w:left="1276" w:hanging="283"/>
        <w:jc w:val="both"/>
        <w:rPr>
          <w:color w:val="000000"/>
          <w:szCs w:val="24"/>
          <w:lang w:val="hr-HR"/>
        </w:rPr>
      </w:pPr>
      <w:r w:rsidRPr="00315C49">
        <w:rPr>
          <w:szCs w:val="24"/>
          <w:lang w:val="hr-HR"/>
        </w:rPr>
        <w:t xml:space="preserve">knjižnu građu: </w:t>
      </w:r>
      <w:r w:rsidRPr="00315C49">
        <w:rPr>
          <w:color w:val="000000"/>
          <w:szCs w:val="24"/>
          <w:lang w:val="hr-HR"/>
        </w:rPr>
        <w:t>knjige, časopisi i druga tiskana građa</w:t>
      </w:r>
    </w:p>
    <w:p w:rsidR="0021586B" w:rsidRPr="00315C49" w:rsidRDefault="001F08DB" w:rsidP="00BA64F8">
      <w:pPr>
        <w:numPr>
          <w:ilvl w:val="0"/>
          <w:numId w:val="2"/>
        </w:numPr>
        <w:tabs>
          <w:tab w:val="left" w:pos="1276"/>
        </w:tabs>
        <w:ind w:left="1276" w:hanging="283"/>
        <w:jc w:val="both"/>
        <w:rPr>
          <w:color w:val="000000"/>
          <w:szCs w:val="24"/>
          <w:lang w:val="hr-HR"/>
        </w:rPr>
      </w:pPr>
      <w:proofErr w:type="spellStart"/>
      <w:r>
        <w:rPr>
          <w:szCs w:val="24"/>
          <w:lang w:val="hr-HR"/>
        </w:rPr>
        <w:t>neknjižnu</w:t>
      </w:r>
      <w:proofErr w:type="spellEnd"/>
      <w:r w:rsidR="0021586B">
        <w:rPr>
          <w:szCs w:val="24"/>
          <w:lang w:val="hr-HR"/>
        </w:rPr>
        <w:t xml:space="preserve"> građu</w:t>
      </w:r>
    </w:p>
    <w:p w:rsidR="0070622A" w:rsidRPr="0021586B" w:rsidRDefault="0070622A" w:rsidP="0021586B">
      <w:pPr>
        <w:pStyle w:val="Odlomakpopisa"/>
        <w:tabs>
          <w:tab w:val="left" w:pos="1276"/>
        </w:tabs>
        <w:ind w:left="5462"/>
        <w:rPr>
          <w:b/>
          <w:szCs w:val="24"/>
          <w:lang w:val="hr-HR"/>
        </w:rPr>
      </w:pPr>
    </w:p>
    <w:p w:rsidR="00BA64F8" w:rsidRPr="0070622A" w:rsidRDefault="0070622A" w:rsidP="0070622A">
      <w:pPr>
        <w:tabs>
          <w:tab w:val="left" w:pos="1276"/>
        </w:tabs>
        <w:ind w:left="1276"/>
        <w:rPr>
          <w:b/>
          <w:szCs w:val="24"/>
          <w:lang w:val="hr-HR"/>
        </w:rPr>
      </w:pPr>
      <w:r>
        <w:rPr>
          <w:szCs w:val="24"/>
          <w:lang w:val="hr-HR"/>
        </w:rPr>
        <w:t xml:space="preserve">                                               </w:t>
      </w:r>
      <w:r w:rsidR="00FB27A4">
        <w:rPr>
          <w:b/>
          <w:szCs w:val="24"/>
          <w:lang w:val="hr-HR"/>
        </w:rPr>
        <w:t>Članak 12</w:t>
      </w:r>
      <w:r w:rsidR="00BA64F8" w:rsidRPr="0070622A">
        <w:rPr>
          <w:b/>
          <w:szCs w:val="24"/>
          <w:lang w:val="hr-HR"/>
        </w:rPr>
        <w:t>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285187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Knjižna građa namijenjena posudbi smještena je u slobodnom pristupu.</w:t>
      </w:r>
    </w:p>
    <w:p w:rsidR="00BA64F8" w:rsidRPr="00315C49" w:rsidRDefault="00BA64F8" w:rsidP="00285187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Referentna zbirka: enciklopedije, priručnici, rječnici, leksikoni, atlasi i druge vrijedne knjige mogu se koristiti samo u prostoru školske knjižnice.</w:t>
      </w:r>
    </w:p>
    <w:p w:rsidR="00BA64F8" w:rsidRPr="00315C49" w:rsidRDefault="0021586B" w:rsidP="00285187">
      <w:pPr>
        <w:ind w:firstLine="720"/>
        <w:rPr>
          <w:szCs w:val="24"/>
          <w:lang w:val="hr-HR"/>
        </w:rPr>
      </w:pPr>
      <w:r>
        <w:rPr>
          <w:szCs w:val="24"/>
          <w:lang w:val="hr-HR"/>
        </w:rPr>
        <w:t>Č</w:t>
      </w:r>
      <w:r w:rsidR="00BA64F8" w:rsidRPr="00315C49">
        <w:rPr>
          <w:szCs w:val="24"/>
          <w:lang w:val="hr-HR"/>
        </w:rPr>
        <w:t>asopisi za učenike smješteni su u slobodnom pristupu i mogu se koristiti samo u prostoru školske knjižnice, a stručni časopisi za učitelje izdvojeni su i mogu se posuđivati izvan prostora školske knjižnice.</w:t>
      </w:r>
    </w:p>
    <w:p w:rsidR="00BA64F8" w:rsidRPr="00315C49" w:rsidRDefault="00BA64F8" w:rsidP="00285187">
      <w:pPr>
        <w:ind w:firstLine="720"/>
        <w:rPr>
          <w:szCs w:val="24"/>
          <w:lang w:val="hr-HR"/>
        </w:rPr>
      </w:pPr>
      <w:proofErr w:type="spellStart"/>
      <w:r w:rsidRPr="00315C49">
        <w:rPr>
          <w:szCs w:val="24"/>
          <w:lang w:val="hr-HR"/>
        </w:rPr>
        <w:t>Neknjžna</w:t>
      </w:r>
      <w:proofErr w:type="spellEnd"/>
      <w:r w:rsidRPr="00315C49">
        <w:rPr>
          <w:szCs w:val="24"/>
          <w:lang w:val="hr-HR"/>
        </w:rPr>
        <w:t xml:space="preserve"> građa smještena je u zatvorenom ormaru i posuđuje se učiteljima u skladu s potrebama realizacije njihovog plana i programa rada i ostalih potreba.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pStyle w:val="Tijeloteksta"/>
        <w:numPr>
          <w:ilvl w:val="0"/>
          <w:numId w:val="1"/>
        </w:numPr>
        <w:ind w:right="-110"/>
        <w:jc w:val="both"/>
        <w:rPr>
          <w:b/>
          <w:bCs/>
        </w:rPr>
      </w:pPr>
      <w:r w:rsidRPr="00315C49">
        <w:rPr>
          <w:b/>
        </w:rPr>
        <w:t>KORISNICI KNJIŽNICE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13</w:t>
      </w:r>
      <w:r w:rsidR="00BA64F8" w:rsidRPr="00315C49">
        <w:rPr>
          <w:b/>
          <w:szCs w:val="24"/>
          <w:lang w:val="hr-HR"/>
        </w:rPr>
        <w:t>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21586B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Korisnici školske knjižnice su učenici, učitelji, st</w:t>
      </w:r>
      <w:r w:rsidR="0021586B">
        <w:rPr>
          <w:szCs w:val="24"/>
          <w:lang w:val="hr-HR"/>
        </w:rPr>
        <w:t>ručni suradnici i ostali djelatnici</w:t>
      </w:r>
      <w:r w:rsidRPr="00315C49">
        <w:rPr>
          <w:szCs w:val="24"/>
          <w:lang w:val="hr-HR"/>
        </w:rPr>
        <w:t xml:space="preserve"> Škole (</w:t>
      </w:r>
      <w:r w:rsidRPr="00315C49">
        <w:rPr>
          <w:color w:val="000000"/>
          <w:szCs w:val="24"/>
        </w:rPr>
        <w:t xml:space="preserve">u </w:t>
      </w:r>
      <w:r w:rsidRPr="00315C49">
        <w:rPr>
          <w:color w:val="000000"/>
          <w:szCs w:val="24"/>
          <w:lang w:val="hr-HR"/>
        </w:rPr>
        <w:t>daljnjem tekstu</w:t>
      </w:r>
      <w:r w:rsidRPr="00315C49">
        <w:rPr>
          <w:color w:val="000000"/>
          <w:szCs w:val="24"/>
        </w:rPr>
        <w:t xml:space="preserve">: </w:t>
      </w:r>
      <w:r w:rsidRPr="00315C49">
        <w:rPr>
          <w:szCs w:val="24"/>
          <w:lang w:val="hr-HR"/>
        </w:rPr>
        <w:t>Korisnici</w:t>
      </w:r>
      <w:r w:rsidRPr="00315C49">
        <w:rPr>
          <w:color w:val="000000"/>
          <w:szCs w:val="24"/>
        </w:rPr>
        <w:t>)</w:t>
      </w:r>
      <w:r w:rsidRPr="00315C49">
        <w:rPr>
          <w:szCs w:val="24"/>
          <w:lang w:val="hr-HR"/>
        </w:rPr>
        <w:t>.</w:t>
      </w:r>
    </w:p>
    <w:p w:rsidR="00BA64F8" w:rsidRPr="00315C49" w:rsidRDefault="00BA64F8" w:rsidP="0021586B">
      <w:pPr>
        <w:ind w:right="-110" w:firstLine="720"/>
        <w:rPr>
          <w:szCs w:val="24"/>
          <w:lang w:val="hr-HR"/>
        </w:rPr>
      </w:pPr>
      <w:r w:rsidRPr="00315C49">
        <w:rPr>
          <w:szCs w:val="24"/>
          <w:lang w:val="hr-HR"/>
        </w:rPr>
        <w:t>Školska knjižnica je dužna svim Korisnicima pružati usluge pod jednakim uvjetima.</w:t>
      </w:r>
    </w:p>
    <w:p w:rsidR="00BA64F8" w:rsidRDefault="00BA64F8" w:rsidP="00BA64F8">
      <w:pPr>
        <w:ind w:firstLine="720"/>
        <w:jc w:val="both"/>
        <w:rPr>
          <w:szCs w:val="24"/>
          <w:lang w:val="hr-HR"/>
        </w:rPr>
      </w:pPr>
    </w:p>
    <w:p w:rsidR="00FB27A4" w:rsidRDefault="00FB27A4" w:rsidP="00BA64F8">
      <w:pPr>
        <w:ind w:firstLine="720"/>
        <w:jc w:val="both"/>
        <w:rPr>
          <w:szCs w:val="24"/>
          <w:lang w:val="hr-HR"/>
        </w:rPr>
      </w:pPr>
    </w:p>
    <w:p w:rsidR="00FB27A4" w:rsidRDefault="00FB27A4" w:rsidP="00BA64F8">
      <w:pPr>
        <w:ind w:firstLine="720"/>
        <w:jc w:val="both"/>
        <w:rPr>
          <w:szCs w:val="24"/>
          <w:lang w:val="hr-HR"/>
        </w:rPr>
      </w:pPr>
    </w:p>
    <w:p w:rsidR="00FB27A4" w:rsidRPr="00315C49" w:rsidRDefault="00FB27A4" w:rsidP="00BA64F8">
      <w:pPr>
        <w:ind w:firstLine="720"/>
        <w:jc w:val="both"/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lastRenderedPageBreak/>
        <w:t>Članak 14</w:t>
      </w:r>
      <w:r w:rsidR="00BA64F8" w:rsidRPr="00315C49">
        <w:rPr>
          <w:b/>
          <w:szCs w:val="24"/>
          <w:lang w:val="hr-HR"/>
        </w:rPr>
        <w:t>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Upis</w:t>
      </w:r>
      <w:r w:rsidR="00285187">
        <w:rPr>
          <w:szCs w:val="24"/>
          <w:lang w:val="hr-HR"/>
        </w:rPr>
        <w:t>,</w:t>
      </w:r>
      <w:r w:rsidRPr="00315C49">
        <w:rPr>
          <w:szCs w:val="24"/>
          <w:lang w:val="hr-HR"/>
        </w:rPr>
        <w:t xml:space="preserve"> odnosno članstvo</w:t>
      </w:r>
      <w:r w:rsidR="00285187">
        <w:rPr>
          <w:szCs w:val="24"/>
          <w:lang w:val="hr-HR"/>
        </w:rPr>
        <w:t>,</w:t>
      </w:r>
      <w:r w:rsidRPr="00315C49">
        <w:rPr>
          <w:szCs w:val="24"/>
          <w:lang w:val="hr-HR"/>
        </w:rPr>
        <w:t xml:space="preserve"> u školskoj knjižnici je besplatno.</w:t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Korisnicima školske knjižnice može se izdati članska iskaznica koja se koristi pri posudbi i vraćanju knjižnične građe.</w:t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O promjeni osobnih podataka koji su vezani uz podatke u članskoj iskaznici Korisnici su dužni pravodobno izvijestiti stručnog suradnika - knjižničara.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15.</w:t>
      </w:r>
    </w:p>
    <w:p w:rsidR="00285187" w:rsidRPr="00315C49" w:rsidRDefault="00285187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Ako učenik prelazi u drugu školu, razrednik je dužan provjeriti je li učenik sve posuđene knjige vratio u školsku knjižnicu.</w:t>
      </w:r>
    </w:p>
    <w:p w:rsidR="00BA64F8" w:rsidRDefault="00BA64F8" w:rsidP="0021586B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Ako učitelju</w:t>
      </w:r>
      <w:r w:rsidR="00E44DDD">
        <w:rPr>
          <w:szCs w:val="24"/>
          <w:lang w:val="hr-HR"/>
        </w:rPr>
        <w:t>,</w:t>
      </w:r>
      <w:r w:rsidR="0021586B">
        <w:rPr>
          <w:szCs w:val="24"/>
          <w:lang w:val="hr-HR"/>
        </w:rPr>
        <w:t xml:space="preserve"> </w:t>
      </w:r>
      <w:r w:rsidRPr="00315C49">
        <w:rPr>
          <w:szCs w:val="24"/>
          <w:lang w:val="hr-HR"/>
        </w:rPr>
        <w:t>struč</w:t>
      </w:r>
      <w:r w:rsidR="0021586B">
        <w:rPr>
          <w:szCs w:val="24"/>
          <w:lang w:val="hr-HR"/>
        </w:rPr>
        <w:t>nom suradniku ili drugom djelatniku</w:t>
      </w:r>
      <w:r w:rsidRPr="00315C49">
        <w:rPr>
          <w:szCs w:val="24"/>
          <w:lang w:val="hr-HR"/>
        </w:rPr>
        <w:t xml:space="preserve"> Škole prestaje radni odnos, dužan je vratiti u školsku knjižnicu sve posuđene knjige odnosno posuđenu </w:t>
      </w:r>
      <w:proofErr w:type="spellStart"/>
      <w:r w:rsidRPr="00315C49">
        <w:rPr>
          <w:szCs w:val="24"/>
          <w:lang w:val="hr-HR"/>
        </w:rPr>
        <w:t>neknjižnu</w:t>
      </w:r>
      <w:proofErr w:type="spellEnd"/>
      <w:r w:rsidRPr="00315C49">
        <w:rPr>
          <w:szCs w:val="24"/>
          <w:lang w:val="hr-HR"/>
        </w:rPr>
        <w:t xml:space="preserve"> građu.</w:t>
      </w:r>
    </w:p>
    <w:p w:rsidR="00D304B9" w:rsidRDefault="00D304B9" w:rsidP="00BA64F8">
      <w:pPr>
        <w:ind w:firstLine="720"/>
        <w:jc w:val="both"/>
        <w:rPr>
          <w:szCs w:val="24"/>
          <w:lang w:val="hr-HR"/>
        </w:rPr>
      </w:pPr>
    </w:p>
    <w:p w:rsidR="00D304B9" w:rsidRPr="00315C49" w:rsidRDefault="00D304B9" w:rsidP="00BA64F8">
      <w:pPr>
        <w:ind w:firstLine="720"/>
        <w:jc w:val="both"/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16.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U prostoru školske knjižnice imaju pravo boraviti Korisnici.</w:t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Korisnici u školsku knjižnicu ne smiju unositi predmete odnosno uređaje čijom se uporabom remeti redovni rad školske knjižnice.</w:t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U prostorijama školsk</w:t>
      </w:r>
      <w:r w:rsidR="003568D8">
        <w:rPr>
          <w:szCs w:val="24"/>
          <w:lang w:val="hr-HR"/>
        </w:rPr>
        <w:t>e knjižnice mora biti red i mir te se ne smiju unositi hrana i piće.</w:t>
      </w:r>
    </w:p>
    <w:p w:rsidR="00BA64F8" w:rsidRPr="00315C49" w:rsidRDefault="00BA64F8" w:rsidP="0021586B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Korisnika koji narušava red i mir stručni suradnik - knjižničar je ovlašten udaljiti iz prostorija školske knjižnice.</w:t>
      </w:r>
    </w:p>
    <w:p w:rsidR="00BA64F8" w:rsidRDefault="00BA64F8" w:rsidP="00BA64F8">
      <w:pPr>
        <w:rPr>
          <w:szCs w:val="24"/>
          <w:lang w:val="hr-HR"/>
        </w:rPr>
      </w:pPr>
    </w:p>
    <w:p w:rsidR="009A61AE" w:rsidRPr="00315C49" w:rsidRDefault="009A61AE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pStyle w:val="Tijeloteksta"/>
        <w:numPr>
          <w:ilvl w:val="0"/>
          <w:numId w:val="1"/>
        </w:numPr>
        <w:ind w:right="-110"/>
        <w:jc w:val="both"/>
        <w:rPr>
          <w:b/>
          <w:bCs/>
        </w:rPr>
      </w:pPr>
      <w:r w:rsidRPr="00315C49">
        <w:rPr>
          <w:b/>
        </w:rPr>
        <w:t>KORIŠTENJE KNJIŽNIČNOG FONDA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17.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BA64F8">
      <w:pPr>
        <w:pStyle w:val="Tijeloteksta"/>
        <w:ind w:right="-110" w:firstLine="720"/>
        <w:jc w:val="both"/>
      </w:pPr>
      <w:r w:rsidRPr="00315C49">
        <w:t>Knjižničnu građu Korisnicima posuđuje stručni suradnik - knjižničar.</w:t>
      </w:r>
    </w:p>
    <w:p w:rsidR="00BA64F8" w:rsidRPr="00315C49" w:rsidRDefault="00BA64F8" w:rsidP="00BA64F8">
      <w:pPr>
        <w:pStyle w:val="Tijeloteksta"/>
        <w:ind w:right="-110" w:firstLine="720"/>
        <w:jc w:val="both"/>
      </w:pPr>
      <w:r w:rsidRPr="00315C49">
        <w:t>Stručnom suradniku - knjižničaru u posuđivanju knjižnične građe i drugim poslovima, s tim u svezi, mogu pomagati učenici Škole.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18.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U školskoj knjižnici odjednom se mogu posuditi najviše 2</w:t>
      </w:r>
      <w:r w:rsidR="00E44DDD">
        <w:rPr>
          <w:szCs w:val="24"/>
          <w:lang w:val="hr-HR"/>
        </w:rPr>
        <w:t xml:space="preserve"> </w:t>
      </w:r>
      <w:r w:rsidR="00E44DDD">
        <w:rPr>
          <w:i/>
          <w:color w:val="00B0F0"/>
          <w:szCs w:val="24"/>
          <w:lang w:val="hr-HR"/>
        </w:rPr>
        <w:t xml:space="preserve"> </w:t>
      </w:r>
      <w:r w:rsidRPr="00315C49">
        <w:rPr>
          <w:szCs w:val="24"/>
          <w:lang w:val="hr-HR"/>
        </w:rPr>
        <w:t>knjige na rok od 15</w:t>
      </w:r>
      <w:r w:rsidR="00E44DDD">
        <w:rPr>
          <w:szCs w:val="24"/>
          <w:lang w:val="hr-HR"/>
        </w:rPr>
        <w:t xml:space="preserve"> </w:t>
      </w:r>
      <w:r w:rsidRPr="00315C49">
        <w:rPr>
          <w:szCs w:val="24"/>
          <w:lang w:val="hr-HR"/>
        </w:rPr>
        <w:t>dana.</w:t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U vrijeme zimskih i proljetnih praznika rok od 15</w:t>
      </w:r>
      <w:r w:rsidR="00E44DDD">
        <w:rPr>
          <w:szCs w:val="24"/>
          <w:lang w:val="hr-HR"/>
        </w:rPr>
        <w:t xml:space="preserve"> </w:t>
      </w:r>
      <w:r w:rsidRPr="00315C49">
        <w:rPr>
          <w:szCs w:val="24"/>
          <w:lang w:val="hr-HR"/>
        </w:rPr>
        <w:t>dana se može produljiti.</w:t>
      </w:r>
    </w:p>
    <w:p w:rsidR="00C12560" w:rsidRDefault="00BA64F8" w:rsidP="00C12560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Učitelji mogu posuditi najviše 4</w:t>
      </w:r>
      <w:r w:rsidR="00E44DDD">
        <w:rPr>
          <w:i/>
          <w:color w:val="00B0F0"/>
          <w:szCs w:val="24"/>
          <w:lang w:val="hr-HR"/>
        </w:rPr>
        <w:t xml:space="preserve"> </w:t>
      </w:r>
      <w:r w:rsidRPr="00315C49">
        <w:rPr>
          <w:szCs w:val="24"/>
          <w:lang w:val="hr-HR"/>
        </w:rPr>
        <w:t xml:space="preserve">knjige i do 5 primjeraka stručnih časopisa, te </w:t>
      </w:r>
      <w:proofErr w:type="spellStart"/>
      <w:r w:rsidRPr="00315C49">
        <w:rPr>
          <w:szCs w:val="24"/>
          <w:lang w:val="hr-HR"/>
        </w:rPr>
        <w:t>neknjižnu</w:t>
      </w:r>
      <w:proofErr w:type="spellEnd"/>
      <w:r w:rsidRPr="00315C49">
        <w:rPr>
          <w:szCs w:val="24"/>
          <w:lang w:val="hr-HR"/>
        </w:rPr>
        <w:t xml:space="preserve"> građu iz članka 9. ovoga Pravilnika za dan kada im je to potrebno za nastavu odnosno drugi oblik odgojno-obrazovnog rada.</w:t>
      </w:r>
    </w:p>
    <w:p w:rsidR="00C12560" w:rsidRPr="00315C49" w:rsidRDefault="00C12560" w:rsidP="00C12560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Za vrijeme ljetnih praznika knjižnična građa se ne posuđuje jer se provodi revizija fonda.</w:t>
      </w:r>
    </w:p>
    <w:p w:rsidR="00C12560" w:rsidRDefault="00C12560" w:rsidP="00BA64F8">
      <w:pPr>
        <w:ind w:firstLine="720"/>
        <w:jc w:val="both"/>
        <w:rPr>
          <w:szCs w:val="24"/>
          <w:lang w:val="hr-HR"/>
        </w:rPr>
      </w:pPr>
    </w:p>
    <w:p w:rsidR="00C12560" w:rsidRDefault="00C12560" w:rsidP="00BA64F8">
      <w:pPr>
        <w:ind w:firstLine="720"/>
        <w:jc w:val="both"/>
        <w:rPr>
          <w:szCs w:val="24"/>
          <w:lang w:val="hr-HR"/>
        </w:rPr>
      </w:pPr>
    </w:p>
    <w:p w:rsidR="00C12560" w:rsidRDefault="00C12560" w:rsidP="00C12560">
      <w:pPr>
        <w:jc w:val="center"/>
        <w:rPr>
          <w:b/>
          <w:szCs w:val="24"/>
          <w:lang w:val="hr-HR"/>
        </w:rPr>
      </w:pPr>
      <w:r>
        <w:rPr>
          <w:szCs w:val="24"/>
          <w:lang w:val="hr-HR"/>
        </w:rPr>
        <w:t xml:space="preserve">    </w:t>
      </w:r>
      <w:r w:rsidR="00FB27A4">
        <w:rPr>
          <w:b/>
          <w:szCs w:val="24"/>
          <w:lang w:val="hr-HR"/>
        </w:rPr>
        <w:t>Članak 19.</w:t>
      </w:r>
    </w:p>
    <w:p w:rsidR="00C12560" w:rsidRDefault="00C12560" w:rsidP="00BA64F8">
      <w:pPr>
        <w:ind w:firstLine="720"/>
        <w:jc w:val="both"/>
        <w:rPr>
          <w:szCs w:val="24"/>
          <w:lang w:val="hr-HR"/>
        </w:rPr>
      </w:pPr>
    </w:p>
    <w:p w:rsidR="003568D8" w:rsidRPr="00907022" w:rsidRDefault="003568D8" w:rsidP="003568D8">
      <w:pPr>
        <w:autoSpaceDE w:val="0"/>
        <w:autoSpaceDN w:val="0"/>
        <w:adjustRightInd w:val="0"/>
        <w:rPr>
          <w:rFonts w:eastAsiaTheme="minorHAnsi"/>
          <w:color w:val="000000"/>
          <w:szCs w:val="24"/>
          <w:lang w:val="hr-HR" w:eastAsia="en-US"/>
        </w:rPr>
      </w:pPr>
      <w:r>
        <w:rPr>
          <w:rFonts w:ascii="Calibri" w:eastAsiaTheme="minorHAnsi" w:hAnsi="Calibri" w:cs="Calibri"/>
          <w:color w:val="000000"/>
          <w:sz w:val="23"/>
          <w:szCs w:val="23"/>
          <w:lang w:val="hr-HR" w:eastAsia="en-US"/>
        </w:rPr>
        <w:t xml:space="preserve">           </w:t>
      </w:r>
      <w:r w:rsidRPr="00907022">
        <w:rPr>
          <w:rFonts w:eastAsiaTheme="minorHAnsi"/>
          <w:color w:val="000000"/>
          <w:szCs w:val="24"/>
          <w:lang w:val="hr-HR" w:eastAsia="en-US"/>
        </w:rPr>
        <w:t xml:space="preserve">    Ako je potražnja za nekom knjižničnom građom povećana ili ako se radi o </w:t>
      </w:r>
    </w:p>
    <w:p w:rsidR="003568D8" w:rsidRPr="00907022" w:rsidRDefault="003568D8" w:rsidP="003568D8">
      <w:pPr>
        <w:jc w:val="both"/>
        <w:rPr>
          <w:szCs w:val="24"/>
          <w:lang w:val="hr-HR"/>
        </w:rPr>
      </w:pPr>
      <w:r w:rsidRPr="00907022">
        <w:rPr>
          <w:rFonts w:eastAsiaTheme="minorHAnsi"/>
          <w:color w:val="000000"/>
          <w:szCs w:val="24"/>
          <w:lang w:val="hr-HR" w:eastAsia="en-US"/>
        </w:rPr>
        <w:t>kraćem književnom djelu (pripovijetka, pjesme), knjižničar je ovlašten prigodom posudbe skratiti korisniku vrijeme korištenja određeno člankom 16. ovoga Pravilnika.</w:t>
      </w:r>
    </w:p>
    <w:p w:rsidR="00BA64F8" w:rsidRDefault="00BA64F8" w:rsidP="00BA64F8">
      <w:pPr>
        <w:rPr>
          <w:szCs w:val="24"/>
          <w:lang w:val="hr-HR"/>
        </w:rPr>
      </w:pPr>
    </w:p>
    <w:p w:rsidR="00C12560" w:rsidRDefault="00C12560" w:rsidP="00BA64F8">
      <w:pPr>
        <w:rPr>
          <w:szCs w:val="24"/>
          <w:lang w:val="hr-HR"/>
        </w:rPr>
      </w:pPr>
    </w:p>
    <w:p w:rsidR="00C12560" w:rsidRDefault="00C12560" w:rsidP="00BA64F8">
      <w:pPr>
        <w:rPr>
          <w:szCs w:val="24"/>
          <w:lang w:val="hr-HR"/>
        </w:rPr>
      </w:pPr>
    </w:p>
    <w:p w:rsidR="00C12560" w:rsidRDefault="00C12560" w:rsidP="00BA64F8">
      <w:pPr>
        <w:rPr>
          <w:szCs w:val="24"/>
          <w:lang w:val="hr-HR"/>
        </w:rPr>
      </w:pPr>
    </w:p>
    <w:p w:rsidR="00C12560" w:rsidRPr="00315C49" w:rsidRDefault="00C12560" w:rsidP="00BA64F8">
      <w:pPr>
        <w:rPr>
          <w:szCs w:val="24"/>
          <w:lang w:val="hr-HR"/>
        </w:rPr>
      </w:pPr>
    </w:p>
    <w:p w:rsidR="00BA64F8" w:rsidRDefault="00FB27A4" w:rsidP="00FB27A4">
      <w:pPr>
        <w:rPr>
          <w:b/>
          <w:szCs w:val="24"/>
          <w:lang w:val="hr-HR"/>
        </w:rPr>
      </w:pPr>
      <w:r>
        <w:rPr>
          <w:b/>
          <w:szCs w:val="24"/>
          <w:lang w:val="hr-HR"/>
        </w:rPr>
        <w:t xml:space="preserve">                                                                Članak 20.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285187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Referentna zbirka: enciklopedije, priručnici, rječnici, leksikoni, atlasi i druge vrijedne knjige ne mogu se posuditi izvan prostora školske knjižnice, već se njima koristi u prostoru školske knjižnice i u radno vrijeme školske knjižnice.</w:t>
      </w:r>
    </w:p>
    <w:p w:rsidR="00BA64F8" w:rsidRPr="00315C49" w:rsidRDefault="00BA64F8" w:rsidP="00285187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Iznimno, građa iz stavka 1. ovoga članka može se posuditi učitelju ili stručnom suradniku u dogovoru sa stručnim suradnikom - knjižničarom.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21.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BA64F8">
      <w:pPr>
        <w:pStyle w:val="Tijeloteksta"/>
        <w:ind w:right="-110" w:firstLine="720"/>
        <w:jc w:val="both"/>
      </w:pPr>
      <w:r w:rsidRPr="00315C49">
        <w:t>Korisnici su posuđenu knjižničnu građu dužni pravodobno vratiti.</w:t>
      </w:r>
    </w:p>
    <w:p w:rsidR="00BA64F8" w:rsidRPr="00315C49" w:rsidRDefault="00BA64F8" w:rsidP="00BA64F8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Korisnici su dužni čuvati knjižničnu građu od svakog oštećenja, ne sm</w:t>
      </w:r>
      <w:r w:rsidR="009A61AE">
        <w:rPr>
          <w:szCs w:val="24"/>
          <w:lang w:val="hr-HR"/>
        </w:rPr>
        <w:t>iju trgati pojedine listove, pod</w:t>
      </w:r>
      <w:r w:rsidRPr="00315C49">
        <w:rPr>
          <w:szCs w:val="24"/>
          <w:lang w:val="hr-HR"/>
        </w:rPr>
        <w:t>crtavati dijelove knjige, izrezivati slike i slično.</w:t>
      </w:r>
    </w:p>
    <w:p w:rsidR="00BA64F8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Ako se utvrdi da je Korisnik oštetio knjigu za vrijeme posudbe na način da više nije za uporabu ili je knjigu izgubio, dužan je kupiti istu knjigu u zamjenu za oštećenu odnosno izgubljenu knjigu, a u slučaju da knjigu ne može nabaviti, dužan je kupiti drugu knjigu u visini cijene oštećene odnosno izgubljene knjige.</w:t>
      </w:r>
    </w:p>
    <w:p w:rsidR="00D304B9" w:rsidRPr="00315C49" w:rsidRDefault="00D304B9" w:rsidP="00BA64F8">
      <w:pPr>
        <w:ind w:firstLine="720"/>
        <w:jc w:val="both"/>
        <w:rPr>
          <w:szCs w:val="24"/>
          <w:lang w:val="hr-HR"/>
        </w:rPr>
      </w:pPr>
    </w:p>
    <w:p w:rsidR="00BA64F8" w:rsidRDefault="00BA64F8" w:rsidP="00BA64F8">
      <w:pPr>
        <w:jc w:val="center"/>
        <w:rPr>
          <w:b/>
          <w:szCs w:val="24"/>
          <w:lang w:val="hr-HR"/>
        </w:rPr>
      </w:pPr>
      <w:r w:rsidRPr="00315C49">
        <w:rPr>
          <w:b/>
          <w:szCs w:val="24"/>
          <w:lang w:val="hr-HR"/>
        </w:rPr>
        <w:t xml:space="preserve">Članak </w:t>
      </w:r>
      <w:r w:rsidR="00FB27A4">
        <w:rPr>
          <w:b/>
          <w:szCs w:val="24"/>
          <w:lang w:val="hr-HR"/>
        </w:rPr>
        <w:t>22.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 xml:space="preserve">Na utvrđivanje i naknadu štete primjenjuju se odredbe Zakona o obveznim odnosima. </w:t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Vrijednost knjižnične građe utvrđuje se uvidom u inventarne knjige školske knjižnice.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23.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F07652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Učitelju ili stručnom suradniku posuđuju se knjige odnosno druga knjižnična građa za potrebe odgojno-obrazovnog procesa, a vrijeme posudbe određuje stručni suradnik - knjižničar.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pStyle w:val="Tijeloteksta"/>
        <w:numPr>
          <w:ilvl w:val="0"/>
          <w:numId w:val="1"/>
        </w:numPr>
        <w:ind w:right="-110"/>
        <w:jc w:val="both"/>
        <w:rPr>
          <w:b/>
          <w:bCs/>
        </w:rPr>
      </w:pPr>
      <w:r w:rsidRPr="00315C49">
        <w:rPr>
          <w:b/>
        </w:rPr>
        <w:t>RADNO VRIJEME ŠKOLSKE KNJIŽNICE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24.</w:t>
      </w:r>
    </w:p>
    <w:p w:rsidR="00BA64F8" w:rsidRPr="00315C49" w:rsidRDefault="002D0A77" w:rsidP="00F07652">
      <w:pPr>
        <w:pStyle w:val="Tijeloteksta"/>
        <w:ind w:right="-110" w:firstLine="720"/>
      </w:pPr>
      <w:r>
        <w:rPr>
          <w:sz w:val="23"/>
          <w:szCs w:val="23"/>
        </w:rPr>
        <w:t xml:space="preserve">Ravnatelj Škole donosi odluku o rasporedu radnog vremena školske knjižnice na početku svake školske godine.  </w:t>
      </w:r>
      <w:r w:rsidR="00BA64F8" w:rsidRPr="00315C49">
        <w:t>Radno vrijeme školske knjižnice ob</w:t>
      </w:r>
      <w:r>
        <w:t>a</w:t>
      </w:r>
      <w:r w:rsidR="00BA64F8" w:rsidRPr="00315C49">
        <w:t>vezno se ističe na ul</w:t>
      </w:r>
      <w:r>
        <w:t>aznim vratima  knjižnice te mrežnoj stranici škole.</w:t>
      </w:r>
    </w:p>
    <w:p w:rsidR="00BA64F8" w:rsidRPr="00315C49" w:rsidRDefault="00BA64F8" w:rsidP="00F07652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Iznimno je školska knjižnica zatvorena za Korisnike u vrijeme izvođenja nastave ili u vrijeme pedagoško-</w:t>
      </w:r>
      <w:proofErr w:type="spellStart"/>
      <w:r w:rsidRPr="00315C49">
        <w:rPr>
          <w:szCs w:val="24"/>
          <w:lang w:val="hr-HR"/>
        </w:rPr>
        <w:t>animatorskih</w:t>
      </w:r>
      <w:proofErr w:type="spellEnd"/>
      <w:r w:rsidRPr="00315C49">
        <w:rPr>
          <w:szCs w:val="24"/>
          <w:lang w:val="hr-HR"/>
        </w:rPr>
        <w:t xml:space="preserve"> aktivnosti o čemu se Korisnici pravodobno izvješćuju.</w:t>
      </w:r>
    </w:p>
    <w:p w:rsidR="00BA64F8" w:rsidRPr="00315C49" w:rsidRDefault="00BA64F8" w:rsidP="00F07652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Ostali dio radnog vremena stručni suradnik - knjižničar obavlja stručno-knjižnične poslove stručnog usavršavanja, planiranja, programiranja, pripremanja za rad i druge poslove.</w:t>
      </w:r>
    </w:p>
    <w:p w:rsidR="00D055A5" w:rsidRPr="00315C49" w:rsidRDefault="00D055A5" w:rsidP="00BA64F8">
      <w:pPr>
        <w:ind w:firstLine="720"/>
        <w:jc w:val="both"/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25.</w:t>
      </w:r>
    </w:p>
    <w:p w:rsidR="009B6062" w:rsidRPr="00315C49" w:rsidRDefault="009B6062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U slučaju promjene radnog vremena školske knjižnice Korisnici trebaju biti obaviješteni u pravilu najmanje tri dana ranije.</w:t>
      </w:r>
    </w:p>
    <w:p w:rsidR="00BA64F8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Obavijest iz stavka 1. ovoga članka stavlja se na u</w:t>
      </w:r>
      <w:r w:rsidR="00F07652">
        <w:rPr>
          <w:szCs w:val="24"/>
          <w:lang w:val="hr-HR"/>
        </w:rPr>
        <w:t xml:space="preserve">lazna vrata školske knjižnice </w:t>
      </w:r>
    </w:p>
    <w:p w:rsidR="00F07652" w:rsidRDefault="00F07652" w:rsidP="00BA64F8">
      <w:pPr>
        <w:ind w:firstLine="720"/>
        <w:jc w:val="both"/>
        <w:rPr>
          <w:szCs w:val="24"/>
          <w:lang w:val="hr-HR"/>
        </w:rPr>
      </w:pPr>
    </w:p>
    <w:p w:rsidR="00F07652" w:rsidRPr="00315C49" w:rsidRDefault="00F07652" w:rsidP="00BA64F8">
      <w:pPr>
        <w:ind w:firstLine="720"/>
        <w:jc w:val="both"/>
        <w:rPr>
          <w:color w:val="000000"/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pStyle w:val="Tijeloteksta"/>
        <w:numPr>
          <w:ilvl w:val="0"/>
          <w:numId w:val="1"/>
        </w:numPr>
        <w:ind w:right="-110"/>
        <w:jc w:val="both"/>
        <w:rPr>
          <w:b/>
          <w:bCs/>
        </w:rPr>
      </w:pPr>
      <w:r w:rsidRPr="00315C49">
        <w:rPr>
          <w:b/>
        </w:rPr>
        <w:t>ZAŠTITA KNJŽNIČNE GRAĐE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07652" w:rsidP="00F07652">
      <w:pPr>
        <w:rPr>
          <w:b/>
          <w:szCs w:val="24"/>
          <w:lang w:val="hr-HR"/>
        </w:rPr>
      </w:pPr>
      <w:r>
        <w:rPr>
          <w:b/>
          <w:szCs w:val="24"/>
          <w:lang w:val="hr-HR"/>
        </w:rPr>
        <w:t xml:space="preserve">                                       </w:t>
      </w:r>
      <w:r w:rsidR="00FB27A4">
        <w:rPr>
          <w:b/>
          <w:szCs w:val="24"/>
          <w:lang w:val="hr-HR"/>
        </w:rPr>
        <w:t xml:space="preserve">                       Članak 26.</w:t>
      </w:r>
    </w:p>
    <w:p w:rsidR="009B6062" w:rsidRPr="00315C49" w:rsidRDefault="009B6062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F07652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U školskoj knjižnici obvezno je osigurati zaštitu građe pravilnim smještajem i ispravnim postupanjem s građom u knjižnici i izvan nje.</w:t>
      </w:r>
    </w:p>
    <w:p w:rsidR="00BA64F8" w:rsidRPr="00315C49" w:rsidRDefault="00BA64F8" w:rsidP="00F07652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 xml:space="preserve">Zaštita građe provodi se redovitom </w:t>
      </w:r>
      <w:r w:rsidR="00F07652">
        <w:rPr>
          <w:szCs w:val="24"/>
          <w:lang w:val="hr-HR"/>
        </w:rPr>
        <w:t xml:space="preserve">i </w:t>
      </w:r>
      <w:r w:rsidRPr="00315C49">
        <w:rPr>
          <w:szCs w:val="24"/>
          <w:lang w:val="hr-HR"/>
        </w:rPr>
        <w:t>djelomičnom revizijom, pri čemu se izdvajaju oštećene knjige i pripremaju se za popravak ili otpis ako se radi o jako oštećenim knjigama.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C12560" w:rsidP="00C12560">
      <w:pPr>
        <w:rPr>
          <w:b/>
          <w:szCs w:val="24"/>
          <w:lang w:val="hr-HR"/>
        </w:rPr>
      </w:pPr>
      <w:r>
        <w:rPr>
          <w:b/>
          <w:szCs w:val="24"/>
          <w:lang w:val="hr-HR"/>
        </w:rPr>
        <w:t xml:space="preserve">                                                                </w:t>
      </w:r>
      <w:r w:rsidR="00FB27A4">
        <w:rPr>
          <w:b/>
          <w:szCs w:val="24"/>
          <w:lang w:val="hr-HR"/>
        </w:rPr>
        <w:t>Članak 27.</w:t>
      </w:r>
    </w:p>
    <w:p w:rsidR="009B6062" w:rsidRPr="00315C49" w:rsidRDefault="009B6062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F07652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Revizija cijeloga fonda provodi se svake četiri godine u vrijeme ljetnih praznika.</w:t>
      </w:r>
    </w:p>
    <w:p w:rsidR="00BA64F8" w:rsidRPr="00315C49" w:rsidRDefault="00BA64F8" w:rsidP="00F07652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Svi Korisnici moraju vratiti posuđenu građu u školsku knjižnicu, a u vrijeme revizije knjižnica je potpuno zatvorena za sve Korisnike.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28.</w:t>
      </w:r>
    </w:p>
    <w:p w:rsidR="00F07652" w:rsidRPr="00315C49" w:rsidRDefault="00F07652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F07652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 xml:space="preserve">Revizijom se utvrđuje stanje na policama, izdvajaju se knjige koje se rijetko ili se uopće ne posuđuju, izrađuje se popis knjiga koje se predlažu za otpis i kompletiraju se godišta časopisa. 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29.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F07652">
      <w:pPr>
        <w:ind w:firstLine="720"/>
        <w:rPr>
          <w:szCs w:val="24"/>
          <w:lang w:val="hr-HR"/>
        </w:rPr>
      </w:pPr>
      <w:r w:rsidRPr="00315C49">
        <w:rPr>
          <w:szCs w:val="24"/>
          <w:lang w:val="hr-HR"/>
        </w:rPr>
        <w:t>Revizija se provodi u skladu s pravilnikom kojim je propisana revizija i otpis knjižnične građe.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pStyle w:val="Tijeloteksta"/>
        <w:numPr>
          <w:ilvl w:val="0"/>
          <w:numId w:val="1"/>
        </w:numPr>
        <w:ind w:right="-110"/>
        <w:jc w:val="both"/>
        <w:rPr>
          <w:b/>
          <w:bCs/>
        </w:rPr>
      </w:pPr>
      <w:r w:rsidRPr="00315C49">
        <w:rPr>
          <w:b/>
        </w:rPr>
        <w:t>PRIJELAZNE I ZAVRŠNE ODREDBE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30.</w:t>
      </w:r>
    </w:p>
    <w:p w:rsidR="00D304B9" w:rsidRPr="00315C49" w:rsidRDefault="00D304B9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S odredbama ovoga Pravilnika trebaju biti upoznati svi Korisnici.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31.</w:t>
      </w:r>
    </w:p>
    <w:p w:rsidR="009B6062" w:rsidRPr="00315C49" w:rsidRDefault="009B6062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Jedan primjerak ovoga Pravilnika istaknut je na vidljivom i dostupnom mjestu u školskoj knjižnici.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32.</w:t>
      </w:r>
    </w:p>
    <w:p w:rsidR="009B6062" w:rsidRPr="00315C49" w:rsidRDefault="009B6062" w:rsidP="00BA64F8">
      <w:pPr>
        <w:jc w:val="center"/>
        <w:rPr>
          <w:b/>
          <w:szCs w:val="24"/>
          <w:lang w:val="hr-HR"/>
        </w:rPr>
      </w:pPr>
    </w:p>
    <w:p w:rsidR="00BA64F8" w:rsidRPr="00315C49" w:rsidRDefault="00BA64F8" w:rsidP="00BA64F8">
      <w:pPr>
        <w:ind w:firstLine="720"/>
        <w:jc w:val="both"/>
        <w:rPr>
          <w:color w:val="000000"/>
          <w:szCs w:val="24"/>
          <w:lang w:val="hr-HR"/>
        </w:rPr>
      </w:pPr>
      <w:r w:rsidRPr="00315C49">
        <w:rPr>
          <w:szCs w:val="24"/>
          <w:lang w:val="hr-HR"/>
        </w:rPr>
        <w:t xml:space="preserve">Ovaj Pravilnik stupa na snagu danom objave na oglasnoj ploči </w:t>
      </w:r>
      <w:r w:rsidRPr="00315C49">
        <w:rPr>
          <w:color w:val="000000"/>
          <w:szCs w:val="24"/>
          <w:lang w:val="hr-HR"/>
        </w:rPr>
        <w:t>Škole.</w:t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Ovaj Pravilnik objavljuje se na mrežnim stranicama Škole u roku od osam dana od stupanja na snagu.</w:t>
      </w: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FB27A4" w:rsidP="00BA64F8">
      <w:pPr>
        <w:jc w:val="center"/>
        <w:rPr>
          <w:b/>
          <w:szCs w:val="24"/>
          <w:lang w:val="hr-HR"/>
        </w:rPr>
      </w:pPr>
      <w:r>
        <w:rPr>
          <w:b/>
          <w:szCs w:val="24"/>
          <w:lang w:val="hr-HR"/>
        </w:rPr>
        <w:t>Članak 33.</w:t>
      </w:r>
      <w:bookmarkStart w:id="0" w:name="_GoBack"/>
      <w:bookmarkEnd w:id="0"/>
    </w:p>
    <w:p w:rsidR="009B6062" w:rsidRPr="00315C49" w:rsidRDefault="009B6062" w:rsidP="00BA64F8">
      <w:pPr>
        <w:jc w:val="center"/>
        <w:rPr>
          <w:b/>
          <w:szCs w:val="24"/>
          <w:lang w:val="hr-HR"/>
        </w:rPr>
      </w:pPr>
    </w:p>
    <w:p w:rsidR="00BA64F8" w:rsidRDefault="00BA64F8" w:rsidP="0032033A">
      <w:pPr>
        <w:widowControl w:val="0"/>
        <w:ind w:firstLine="720"/>
        <w:rPr>
          <w:noProof/>
          <w:snapToGrid w:val="0"/>
          <w:szCs w:val="24"/>
          <w:lang w:val="hr-HR"/>
        </w:rPr>
      </w:pPr>
      <w:r w:rsidRPr="00315C49">
        <w:rPr>
          <w:noProof/>
          <w:snapToGrid w:val="0"/>
          <w:szCs w:val="24"/>
        </w:rPr>
        <w:t>Stupanjem</w:t>
      </w:r>
      <w:r w:rsidRPr="00315C49">
        <w:rPr>
          <w:noProof/>
          <w:snapToGrid w:val="0"/>
          <w:szCs w:val="24"/>
          <w:lang w:val="hr-HR"/>
        </w:rPr>
        <w:t xml:space="preserve"> </w:t>
      </w:r>
      <w:r w:rsidRPr="00315C49">
        <w:rPr>
          <w:noProof/>
          <w:snapToGrid w:val="0"/>
          <w:szCs w:val="24"/>
        </w:rPr>
        <w:t>na</w:t>
      </w:r>
      <w:r w:rsidRPr="00315C49">
        <w:rPr>
          <w:noProof/>
          <w:snapToGrid w:val="0"/>
          <w:szCs w:val="24"/>
          <w:lang w:val="hr-HR"/>
        </w:rPr>
        <w:t xml:space="preserve"> </w:t>
      </w:r>
      <w:r w:rsidRPr="00315C49">
        <w:rPr>
          <w:noProof/>
          <w:snapToGrid w:val="0"/>
          <w:szCs w:val="24"/>
        </w:rPr>
        <w:t>snagu</w:t>
      </w:r>
      <w:r w:rsidRPr="00315C49">
        <w:rPr>
          <w:noProof/>
          <w:snapToGrid w:val="0"/>
          <w:szCs w:val="24"/>
          <w:lang w:val="hr-HR"/>
        </w:rPr>
        <w:t xml:space="preserve"> </w:t>
      </w:r>
      <w:r w:rsidRPr="00315C49">
        <w:rPr>
          <w:noProof/>
          <w:snapToGrid w:val="0"/>
          <w:szCs w:val="24"/>
        </w:rPr>
        <w:t>ovoga</w:t>
      </w:r>
      <w:r w:rsidRPr="00315C49">
        <w:rPr>
          <w:noProof/>
          <w:snapToGrid w:val="0"/>
          <w:szCs w:val="24"/>
          <w:lang w:val="hr-HR"/>
        </w:rPr>
        <w:t xml:space="preserve"> </w:t>
      </w:r>
      <w:r w:rsidRPr="00315C49">
        <w:rPr>
          <w:noProof/>
          <w:snapToGrid w:val="0"/>
          <w:szCs w:val="24"/>
        </w:rPr>
        <w:t>Pravilnika</w:t>
      </w:r>
      <w:r w:rsidRPr="00315C49">
        <w:rPr>
          <w:noProof/>
          <w:snapToGrid w:val="0"/>
          <w:szCs w:val="24"/>
          <w:lang w:val="hr-HR"/>
        </w:rPr>
        <w:t xml:space="preserve"> </w:t>
      </w:r>
      <w:r w:rsidRPr="00315C49">
        <w:rPr>
          <w:noProof/>
          <w:snapToGrid w:val="0"/>
          <w:szCs w:val="24"/>
        </w:rPr>
        <w:t>prestaje</w:t>
      </w:r>
      <w:r w:rsidRPr="00315C49">
        <w:rPr>
          <w:noProof/>
          <w:snapToGrid w:val="0"/>
          <w:szCs w:val="24"/>
          <w:lang w:val="hr-HR"/>
        </w:rPr>
        <w:t xml:space="preserve"> </w:t>
      </w:r>
      <w:r w:rsidRPr="00315C49">
        <w:rPr>
          <w:noProof/>
          <w:snapToGrid w:val="0"/>
          <w:szCs w:val="24"/>
        </w:rPr>
        <w:t>va</w:t>
      </w:r>
      <w:r w:rsidRPr="00315C49">
        <w:rPr>
          <w:noProof/>
          <w:snapToGrid w:val="0"/>
          <w:szCs w:val="24"/>
          <w:lang w:val="hr-HR"/>
        </w:rPr>
        <w:t>ž</w:t>
      </w:r>
      <w:r w:rsidRPr="00315C49">
        <w:rPr>
          <w:noProof/>
          <w:snapToGrid w:val="0"/>
          <w:szCs w:val="24"/>
        </w:rPr>
        <w:t>iti</w:t>
      </w:r>
      <w:r w:rsidRPr="00315C49">
        <w:rPr>
          <w:noProof/>
          <w:snapToGrid w:val="0"/>
          <w:szCs w:val="24"/>
          <w:lang w:val="hr-HR"/>
        </w:rPr>
        <w:t xml:space="preserve"> </w:t>
      </w:r>
      <w:r w:rsidRPr="00315C49">
        <w:rPr>
          <w:noProof/>
          <w:snapToGrid w:val="0"/>
          <w:szCs w:val="24"/>
        </w:rPr>
        <w:t>Pravilnik</w:t>
      </w:r>
      <w:r w:rsidRPr="00315C49">
        <w:rPr>
          <w:noProof/>
          <w:snapToGrid w:val="0"/>
          <w:szCs w:val="24"/>
          <w:lang w:val="hr-HR"/>
        </w:rPr>
        <w:t xml:space="preserve"> </w:t>
      </w:r>
      <w:r w:rsidRPr="00315C49">
        <w:rPr>
          <w:noProof/>
          <w:snapToGrid w:val="0"/>
          <w:szCs w:val="24"/>
        </w:rPr>
        <w:t>o</w:t>
      </w:r>
      <w:r w:rsidRPr="00315C49">
        <w:rPr>
          <w:noProof/>
          <w:snapToGrid w:val="0"/>
          <w:szCs w:val="24"/>
          <w:lang w:val="hr-HR"/>
        </w:rPr>
        <w:t xml:space="preserve"> </w:t>
      </w:r>
      <w:r w:rsidRPr="00315C49">
        <w:rPr>
          <w:noProof/>
          <w:snapToGrid w:val="0"/>
          <w:szCs w:val="24"/>
        </w:rPr>
        <w:t>radu školske knjižnice</w:t>
      </w:r>
      <w:r w:rsidRPr="00315C49">
        <w:rPr>
          <w:noProof/>
          <w:snapToGrid w:val="0"/>
          <w:szCs w:val="24"/>
          <w:lang w:val="hr-HR"/>
        </w:rPr>
        <w:t xml:space="preserve"> </w:t>
      </w:r>
      <w:r w:rsidRPr="00315C49">
        <w:rPr>
          <w:noProof/>
          <w:snapToGrid w:val="0"/>
          <w:szCs w:val="24"/>
        </w:rPr>
        <w:t>KLASA</w:t>
      </w:r>
      <w:r w:rsidRPr="00315C49">
        <w:rPr>
          <w:noProof/>
          <w:snapToGrid w:val="0"/>
          <w:szCs w:val="24"/>
          <w:lang w:val="hr-HR"/>
        </w:rPr>
        <w:t xml:space="preserve">: </w:t>
      </w:r>
      <w:r w:rsidR="0032033A">
        <w:rPr>
          <w:noProof/>
          <w:snapToGrid w:val="0"/>
          <w:szCs w:val="24"/>
          <w:lang w:val="hr-HR"/>
        </w:rPr>
        <w:t>012-04/09-01/09</w:t>
      </w:r>
      <w:r w:rsidRPr="00315C49">
        <w:rPr>
          <w:noProof/>
          <w:snapToGrid w:val="0"/>
          <w:szCs w:val="24"/>
          <w:lang w:val="hr-HR"/>
        </w:rPr>
        <w:t xml:space="preserve"> , </w:t>
      </w:r>
      <w:r w:rsidRPr="00315C49">
        <w:rPr>
          <w:noProof/>
          <w:snapToGrid w:val="0"/>
          <w:szCs w:val="24"/>
        </w:rPr>
        <w:t>URBROJ</w:t>
      </w:r>
      <w:r w:rsidRPr="0032033A">
        <w:rPr>
          <w:noProof/>
          <w:snapToGrid w:val="0"/>
          <w:szCs w:val="24"/>
          <w:lang w:val="hr-HR"/>
        </w:rPr>
        <w:t xml:space="preserve">: </w:t>
      </w:r>
      <w:r w:rsidR="0032033A" w:rsidRPr="0032033A">
        <w:rPr>
          <w:noProof/>
          <w:snapToGrid w:val="0"/>
          <w:szCs w:val="24"/>
          <w:lang w:val="hr-HR"/>
        </w:rPr>
        <w:t>2121-17-09-09</w:t>
      </w:r>
      <w:r w:rsidRPr="00315C49">
        <w:rPr>
          <w:noProof/>
          <w:snapToGrid w:val="0"/>
          <w:szCs w:val="24"/>
          <w:lang w:val="hr-HR"/>
        </w:rPr>
        <w:t xml:space="preserve"> </w:t>
      </w:r>
      <w:r w:rsidRPr="0032033A">
        <w:rPr>
          <w:noProof/>
          <w:snapToGrid w:val="0"/>
          <w:szCs w:val="24"/>
        </w:rPr>
        <w:t>od</w:t>
      </w:r>
      <w:r w:rsidRPr="0032033A">
        <w:rPr>
          <w:noProof/>
          <w:snapToGrid w:val="0"/>
          <w:szCs w:val="24"/>
          <w:lang w:val="hr-HR"/>
        </w:rPr>
        <w:t xml:space="preserve"> </w:t>
      </w:r>
      <w:r w:rsidR="0032033A" w:rsidRPr="0032033A">
        <w:rPr>
          <w:noProof/>
          <w:snapToGrid w:val="0"/>
          <w:szCs w:val="24"/>
          <w:lang w:val="hr-HR"/>
        </w:rPr>
        <w:t>2009</w:t>
      </w:r>
      <w:r w:rsidR="0032033A">
        <w:rPr>
          <w:noProof/>
          <w:snapToGrid w:val="0"/>
          <w:szCs w:val="24"/>
          <w:u w:val="single"/>
          <w:lang w:val="hr-HR"/>
        </w:rPr>
        <w:t>.</w:t>
      </w:r>
      <w:r w:rsidRPr="00315C49">
        <w:rPr>
          <w:noProof/>
          <w:snapToGrid w:val="0"/>
          <w:szCs w:val="24"/>
          <w:lang w:val="hr-HR"/>
        </w:rPr>
        <w:t xml:space="preserve"> </w:t>
      </w:r>
      <w:r w:rsidRPr="00315C49">
        <w:rPr>
          <w:noProof/>
          <w:snapToGrid w:val="0"/>
          <w:szCs w:val="24"/>
        </w:rPr>
        <w:t>godine</w:t>
      </w:r>
      <w:r w:rsidRPr="00315C49">
        <w:rPr>
          <w:noProof/>
          <w:snapToGrid w:val="0"/>
          <w:szCs w:val="24"/>
          <w:lang w:val="hr-HR"/>
        </w:rPr>
        <w:t>.</w:t>
      </w:r>
    </w:p>
    <w:p w:rsidR="009B6062" w:rsidRDefault="009B6062" w:rsidP="00BA64F8">
      <w:pPr>
        <w:widowControl w:val="0"/>
        <w:ind w:firstLine="720"/>
        <w:jc w:val="both"/>
        <w:rPr>
          <w:noProof/>
          <w:snapToGrid w:val="0"/>
          <w:szCs w:val="24"/>
          <w:lang w:val="hr-HR"/>
        </w:rPr>
      </w:pPr>
    </w:p>
    <w:p w:rsidR="009B6062" w:rsidRDefault="009B6062" w:rsidP="00BA64F8">
      <w:pPr>
        <w:widowControl w:val="0"/>
        <w:ind w:firstLine="720"/>
        <w:jc w:val="both"/>
        <w:rPr>
          <w:noProof/>
          <w:snapToGrid w:val="0"/>
          <w:szCs w:val="24"/>
          <w:lang w:val="hr-HR"/>
        </w:rPr>
      </w:pPr>
    </w:p>
    <w:p w:rsidR="009B6062" w:rsidRDefault="009B6062" w:rsidP="00C12560">
      <w:pPr>
        <w:widowControl w:val="0"/>
        <w:jc w:val="both"/>
        <w:rPr>
          <w:noProof/>
          <w:snapToGrid w:val="0"/>
          <w:szCs w:val="24"/>
          <w:lang w:val="hr-HR"/>
        </w:rPr>
      </w:pPr>
    </w:p>
    <w:p w:rsidR="00C12560" w:rsidRDefault="00C12560" w:rsidP="00C12560">
      <w:pPr>
        <w:widowControl w:val="0"/>
        <w:jc w:val="both"/>
        <w:rPr>
          <w:noProof/>
          <w:snapToGrid w:val="0"/>
          <w:szCs w:val="24"/>
          <w:lang w:val="hr-HR"/>
        </w:rPr>
      </w:pPr>
    </w:p>
    <w:p w:rsidR="009B6062" w:rsidRDefault="009B6062" w:rsidP="00BA64F8">
      <w:pPr>
        <w:widowControl w:val="0"/>
        <w:ind w:firstLine="720"/>
        <w:jc w:val="both"/>
        <w:rPr>
          <w:noProof/>
          <w:snapToGrid w:val="0"/>
          <w:szCs w:val="24"/>
          <w:lang w:val="hr-HR"/>
        </w:rPr>
      </w:pPr>
    </w:p>
    <w:p w:rsidR="009B6062" w:rsidRPr="00315C49" w:rsidRDefault="009B6062" w:rsidP="00BA64F8">
      <w:pPr>
        <w:widowControl w:val="0"/>
        <w:ind w:firstLine="720"/>
        <w:jc w:val="both"/>
        <w:rPr>
          <w:noProof/>
          <w:snapToGrid w:val="0"/>
          <w:szCs w:val="24"/>
          <w:lang w:val="hr-HR"/>
        </w:rPr>
      </w:pPr>
    </w:p>
    <w:p w:rsidR="00BA64F8" w:rsidRPr="00315C49" w:rsidRDefault="00BA64F8" w:rsidP="00BA64F8">
      <w:pPr>
        <w:ind w:right="-113"/>
        <w:jc w:val="both"/>
        <w:rPr>
          <w:szCs w:val="24"/>
        </w:rPr>
      </w:pPr>
    </w:p>
    <w:p w:rsidR="00BA64F8" w:rsidRPr="00315C49" w:rsidRDefault="00BA64F8" w:rsidP="00BA64F8">
      <w:pPr>
        <w:ind w:right="-113"/>
        <w:jc w:val="both"/>
        <w:rPr>
          <w:szCs w:val="24"/>
        </w:rPr>
      </w:pPr>
    </w:p>
    <w:p w:rsidR="00BA64F8" w:rsidRPr="00315C49" w:rsidRDefault="00BA64F8" w:rsidP="00BA64F8">
      <w:pPr>
        <w:ind w:right="-113"/>
        <w:jc w:val="both"/>
        <w:rPr>
          <w:szCs w:val="24"/>
          <w:u w:val="single"/>
        </w:rPr>
      </w:pPr>
      <w:r w:rsidRPr="00315C49">
        <w:rPr>
          <w:szCs w:val="24"/>
        </w:rPr>
        <w:t>KLASA:</w:t>
      </w:r>
    </w:p>
    <w:p w:rsidR="00BA64F8" w:rsidRPr="00315C49" w:rsidRDefault="00BA64F8" w:rsidP="00BA64F8">
      <w:pPr>
        <w:ind w:right="-113"/>
        <w:jc w:val="both"/>
        <w:rPr>
          <w:szCs w:val="24"/>
          <w:u w:val="single"/>
        </w:rPr>
      </w:pPr>
      <w:r w:rsidRPr="00315C49">
        <w:rPr>
          <w:szCs w:val="24"/>
        </w:rPr>
        <w:t>URBROJ:</w:t>
      </w:r>
    </w:p>
    <w:p w:rsidR="00BA64F8" w:rsidRDefault="00BA64F8" w:rsidP="00BA64F8">
      <w:pPr>
        <w:widowControl w:val="0"/>
        <w:rPr>
          <w:noProof/>
          <w:snapToGrid w:val="0"/>
          <w:color w:val="000000"/>
          <w:szCs w:val="24"/>
        </w:rPr>
      </w:pPr>
      <w:r w:rsidRPr="00315C49">
        <w:rPr>
          <w:noProof/>
          <w:snapToGrid w:val="0"/>
          <w:color w:val="000000"/>
          <w:szCs w:val="24"/>
        </w:rPr>
        <w:t>Mjesto i datum</w:t>
      </w:r>
    </w:p>
    <w:p w:rsidR="0032033A" w:rsidRDefault="0032033A" w:rsidP="00BA64F8">
      <w:pPr>
        <w:widowControl w:val="0"/>
        <w:rPr>
          <w:noProof/>
          <w:snapToGrid w:val="0"/>
          <w:color w:val="000000"/>
          <w:szCs w:val="24"/>
        </w:rPr>
      </w:pPr>
    </w:p>
    <w:p w:rsidR="0032033A" w:rsidRDefault="0032033A" w:rsidP="00BA64F8">
      <w:pPr>
        <w:widowControl w:val="0"/>
        <w:rPr>
          <w:noProof/>
          <w:snapToGrid w:val="0"/>
          <w:color w:val="000000"/>
          <w:szCs w:val="24"/>
        </w:rPr>
      </w:pPr>
    </w:p>
    <w:p w:rsidR="0032033A" w:rsidRPr="00315C49" w:rsidRDefault="0032033A" w:rsidP="00BA64F8">
      <w:pPr>
        <w:widowControl w:val="0"/>
        <w:rPr>
          <w:noProof/>
          <w:snapToGrid w:val="0"/>
          <w:color w:val="000000"/>
          <w:szCs w:val="24"/>
        </w:rPr>
      </w:pPr>
    </w:p>
    <w:p w:rsidR="00BA64F8" w:rsidRDefault="009B6062" w:rsidP="00BA64F8">
      <w:pPr>
        <w:rPr>
          <w:szCs w:val="24"/>
          <w:lang w:val="hr-HR"/>
        </w:rPr>
      </w:pPr>
      <w:r>
        <w:rPr>
          <w:szCs w:val="24"/>
          <w:lang w:val="hr-HR"/>
        </w:rPr>
        <w:tab/>
      </w:r>
      <w:r>
        <w:rPr>
          <w:szCs w:val="24"/>
          <w:lang w:val="hr-HR"/>
        </w:rPr>
        <w:tab/>
      </w:r>
      <w:r>
        <w:rPr>
          <w:szCs w:val="24"/>
          <w:lang w:val="hr-HR"/>
        </w:rPr>
        <w:tab/>
      </w:r>
      <w:r>
        <w:rPr>
          <w:szCs w:val="24"/>
          <w:lang w:val="hr-HR"/>
        </w:rPr>
        <w:tab/>
      </w:r>
      <w:r>
        <w:rPr>
          <w:szCs w:val="24"/>
          <w:lang w:val="hr-HR"/>
        </w:rPr>
        <w:tab/>
      </w:r>
      <w:r>
        <w:rPr>
          <w:szCs w:val="24"/>
          <w:lang w:val="hr-HR"/>
        </w:rPr>
        <w:tab/>
        <w:t>Predsjednica</w:t>
      </w:r>
      <w:r w:rsidR="00BA64F8" w:rsidRPr="00315C49">
        <w:rPr>
          <w:szCs w:val="24"/>
          <w:lang w:val="hr-HR"/>
        </w:rPr>
        <w:t xml:space="preserve"> Školskog odbora:</w:t>
      </w:r>
      <w:r>
        <w:rPr>
          <w:szCs w:val="24"/>
          <w:lang w:val="hr-HR"/>
        </w:rPr>
        <w:t xml:space="preserve"> Ivana </w:t>
      </w:r>
      <w:proofErr w:type="spellStart"/>
      <w:r>
        <w:rPr>
          <w:szCs w:val="24"/>
          <w:lang w:val="hr-HR"/>
        </w:rPr>
        <w:t>Selec</w:t>
      </w:r>
      <w:proofErr w:type="spellEnd"/>
    </w:p>
    <w:p w:rsidR="0032033A" w:rsidRDefault="0032033A" w:rsidP="00BA64F8">
      <w:pPr>
        <w:rPr>
          <w:szCs w:val="24"/>
          <w:lang w:val="hr-HR"/>
        </w:rPr>
      </w:pPr>
    </w:p>
    <w:p w:rsidR="009B6062" w:rsidRPr="00315C49" w:rsidRDefault="009B6062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  <w:r w:rsidRPr="00315C49">
        <w:rPr>
          <w:szCs w:val="24"/>
          <w:lang w:val="hr-HR"/>
        </w:rPr>
        <w:tab/>
      </w:r>
    </w:p>
    <w:p w:rsidR="00BA64F8" w:rsidRPr="00315C49" w:rsidRDefault="00BA64F8" w:rsidP="00BA64F8">
      <w:pPr>
        <w:rPr>
          <w:szCs w:val="24"/>
          <w:u w:val="single"/>
          <w:lang w:val="hr-HR"/>
        </w:rPr>
      </w:pP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u w:val="single"/>
          <w:lang w:val="hr-HR"/>
        </w:rPr>
        <w:tab/>
      </w:r>
      <w:r w:rsidRPr="00315C49">
        <w:rPr>
          <w:szCs w:val="24"/>
          <w:u w:val="single"/>
          <w:lang w:val="hr-HR"/>
        </w:rPr>
        <w:tab/>
      </w:r>
      <w:r w:rsidRPr="00315C49">
        <w:rPr>
          <w:szCs w:val="24"/>
          <w:u w:val="single"/>
          <w:lang w:val="hr-HR"/>
        </w:rPr>
        <w:tab/>
      </w:r>
      <w:r w:rsidRPr="00315C49">
        <w:rPr>
          <w:szCs w:val="24"/>
          <w:u w:val="single"/>
          <w:lang w:val="hr-HR"/>
        </w:rPr>
        <w:tab/>
      </w:r>
      <w:r w:rsidRPr="00315C49">
        <w:rPr>
          <w:szCs w:val="24"/>
          <w:u w:val="single"/>
          <w:lang w:val="hr-HR"/>
        </w:rPr>
        <w:tab/>
      </w:r>
    </w:p>
    <w:p w:rsidR="00BA64F8" w:rsidRPr="00315C49" w:rsidRDefault="00BA64F8" w:rsidP="00BA64F8">
      <w:pPr>
        <w:ind w:firstLine="720"/>
        <w:jc w:val="both"/>
        <w:rPr>
          <w:szCs w:val="24"/>
          <w:lang w:val="hr-HR"/>
        </w:rPr>
      </w:pPr>
    </w:p>
    <w:p w:rsidR="00BA64F8" w:rsidRDefault="00BA64F8" w:rsidP="00BA64F8">
      <w:pPr>
        <w:ind w:firstLine="720"/>
        <w:jc w:val="both"/>
        <w:rPr>
          <w:szCs w:val="24"/>
          <w:lang w:val="hr-HR"/>
        </w:rPr>
      </w:pPr>
    </w:p>
    <w:p w:rsidR="0032033A" w:rsidRDefault="0032033A" w:rsidP="00BA64F8">
      <w:pPr>
        <w:ind w:firstLine="720"/>
        <w:jc w:val="both"/>
        <w:rPr>
          <w:szCs w:val="24"/>
          <w:lang w:val="hr-HR"/>
        </w:rPr>
      </w:pPr>
    </w:p>
    <w:p w:rsidR="0032033A" w:rsidRDefault="0032033A" w:rsidP="00BA64F8">
      <w:pPr>
        <w:ind w:firstLine="720"/>
        <w:jc w:val="both"/>
        <w:rPr>
          <w:szCs w:val="24"/>
          <w:lang w:val="hr-HR"/>
        </w:rPr>
      </w:pPr>
    </w:p>
    <w:p w:rsidR="0032033A" w:rsidRDefault="0032033A" w:rsidP="00BA64F8">
      <w:pPr>
        <w:ind w:firstLine="720"/>
        <w:jc w:val="both"/>
        <w:rPr>
          <w:szCs w:val="24"/>
          <w:lang w:val="hr-HR"/>
        </w:rPr>
      </w:pPr>
    </w:p>
    <w:p w:rsidR="0032033A" w:rsidRPr="00315C49" w:rsidRDefault="0032033A" w:rsidP="00BA64F8">
      <w:pPr>
        <w:ind w:firstLine="720"/>
        <w:jc w:val="both"/>
        <w:rPr>
          <w:szCs w:val="24"/>
          <w:lang w:val="hr-HR"/>
        </w:rPr>
      </w:pPr>
    </w:p>
    <w:p w:rsidR="0032033A" w:rsidRDefault="00BA64F8" w:rsidP="00BA64F8">
      <w:pPr>
        <w:ind w:firstLine="720"/>
        <w:jc w:val="both"/>
        <w:rPr>
          <w:szCs w:val="24"/>
          <w:lang w:val="hr-HR"/>
        </w:rPr>
      </w:pPr>
      <w:r w:rsidRPr="00315C49">
        <w:rPr>
          <w:szCs w:val="24"/>
          <w:lang w:val="hr-HR"/>
        </w:rPr>
        <w:t>Ovaj Pravilnik</w:t>
      </w:r>
      <w:r w:rsidRPr="00315C49">
        <w:rPr>
          <w:szCs w:val="24"/>
        </w:rPr>
        <w:t xml:space="preserve"> </w:t>
      </w:r>
      <w:r w:rsidRPr="00315C49">
        <w:rPr>
          <w:szCs w:val="24"/>
          <w:lang w:val="hr-HR"/>
        </w:rPr>
        <w:t>donesen</w:t>
      </w:r>
      <w:r w:rsidR="0032033A">
        <w:rPr>
          <w:szCs w:val="24"/>
        </w:rPr>
        <w:t xml:space="preserve"> je 2023. </w:t>
      </w:r>
      <w:r w:rsidRPr="00315C49">
        <w:rPr>
          <w:szCs w:val="24"/>
          <w:lang w:val="hr-HR"/>
        </w:rPr>
        <w:t xml:space="preserve">godine, objavljen je </w:t>
      </w:r>
      <w:r w:rsidR="0032033A">
        <w:rPr>
          <w:szCs w:val="24"/>
          <w:lang w:val="hr-HR"/>
        </w:rPr>
        <w:t xml:space="preserve">na oglasnoj ploči Škole </w:t>
      </w:r>
    </w:p>
    <w:p w:rsidR="00BA64F8" w:rsidRDefault="0032033A" w:rsidP="00BA64F8">
      <w:pPr>
        <w:ind w:firstLine="720"/>
        <w:jc w:val="both"/>
        <w:rPr>
          <w:szCs w:val="24"/>
          <w:lang w:val="hr-HR"/>
        </w:rPr>
      </w:pPr>
      <w:r>
        <w:rPr>
          <w:szCs w:val="24"/>
          <w:lang w:val="hr-HR"/>
        </w:rPr>
        <w:t xml:space="preserve">2023. </w:t>
      </w:r>
      <w:r w:rsidR="00BA64F8" w:rsidRPr="00315C49">
        <w:rPr>
          <w:szCs w:val="24"/>
          <w:lang w:val="hr-HR"/>
        </w:rPr>
        <w:t>godine</w:t>
      </w:r>
      <w:r w:rsidR="00BA64F8" w:rsidRPr="00315C49">
        <w:rPr>
          <w:szCs w:val="24"/>
        </w:rPr>
        <w:t xml:space="preserve"> </w:t>
      </w:r>
      <w:r w:rsidR="00BA64F8" w:rsidRPr="00315C49">
        <w:rPr>
          <w:szCs w:val="24"/>
          <w:lang w:val="hr-HR"/>
        </w:rPr>
        <w:t>i stupio je na snagu istoga dana.</w:t>
      </w:r>
    </w:p>
    <w:p w:rsidR="009B6062" w:rsidRDefault="009B6062" w:rsidP="00BA64F8">
      <w:pPr>
        <w:ind w:firstLine="720"/>
        <w:jc w:val="both"/>
        <w:rPr>
          <w:szCs w:val="24"/>
          <w:lang w:val="hr-HR"/>
        </w:rPr>
      </w:pPr>
    </w:p>
    <w:p w:rsidR="009B6062" w:rsidRPr="00315C49" w:rsidRDefault="009B6062" w:rsidP="00BA64F8">
      <w:pPr>
        <w:ind w:firstLine="720"/>
        <w:jc w:val="both"/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Pr="00315C49" w:rsidRDefault="00BA64F8" w:rsidP="00BA64F8">
      <w:pPr>
        <w:rPr>
          <w:szCs w:val="24"/>
          <w:lang w:val="hr-HR"/>
        </w:rPr>
      </w:pPr>
    </w:p>
    <w:p w:rsidR="00BA64F8" w:rsidRDefault="00BA64F8" w:rsidP="00BA64F8">
      <w:pPr>
        <w:rPr>
          <w:szCs w:val="24"/>
        </w:rPr>
      </w:pP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  <w:t>Ravnatelj</w:t>
      </w:r>
      <w:r w:rsidRPr="00315C49">
        <w:rPr>
          <w:szCs w:val="24"/>
        </w:rPr>
        <w:t>:</w:t>
      </w:r>
      <w:r w:rsidR="00D055A5">
        <w:rPr>
          <w:szCs w:val="24"/>
        </w:rPr>
        <w:t xml:space="preserve"> </w:t>
      </w:r>
      <w:proofErr w:type="spellStart"/>
      <w:r w:rsidR="00D055A5">
        <w:rPr>
          <w:szCs w:val="24"/>
        </w:rPr>
        <w:t>Damir</w:t>
      </w:r>
      <w:proofErr w:type="spellEnd"/>
      <w:r w:rsidR="00D055A5">
        <w:rPr>
          <w:szCs w:val="24"/>
        </w:rPr>
        <w:t xml:space="preserve"> </w:t>
      </w:r>
      <w:proofErr w:type="spellStart"/>
      <w:r w:rsidR="00D055A5">
        <w:rPr>
          <w:szCs w:val="24"/>
        </w:rPr>
        <w:t>Iletić</w:t>
      </w:r>
      <w:proofErr w:type="spellEnd"/>
    </w:p>
    <w:p w:rsidR="00F07652" w:rsidRDefault="00F07652" w:rsidP="00BA64F8">
      <w:pPr>
        <w:rPr>
          <w:szCs w:val="24"/>
        </w:rPr>
      </w:pPr>
    </w:p>
    <w:p w:rsidR="00F07652" w:rsidRDefault="00F07652" w:rsidP="00BA64F8">
      <w:pPr>
        <w:rPr>
          <w:szCs w:val="24"/>
        </w:rPr>
      </w:pPr>
    </w:p>
    <w:p w:rsidR="00F07652" w:rsidRPr="00315C49" w:rsidRDefault="00F07652" w:rsidP="00BA64F8">
      <w:pPr>
        <w:rPr>
          <w:szCs w:val="24"/>
        </w:rPr>
      </w:pPr>
    </w:p>
    <w:p w:rsidR="00BA64F8" w:rsidRPr="00315C49" w:rsidRDefault="00BA64F8" w:rsidP="00BA64F8">
      <w:pPr>
        <w:rPr>
          <w:szCs w:val="24"/>
          <w:u w:val="single"/>
          <w:lang w:val="hr-HR"/>
        </w:rPr>
      </w:pP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lang w:val="hr-HR"/>
        </w:rPr>
        <w:tab/>
      </w:r>
      <w:r w:rsidRPr="00315C49">
        <w:rPr>
          <w:szCs w:val="24"/>
          <w:u w:val="single"/>
          <w:lang w:val="hr-HR"/>
        </w:rPr>
        <w:tab/>
      </w:r>
      <w:r w:rsidRPr="00315C49">
        <w:rPr>
          <w:szCs w:val="24"/>
          <w:u w:val="single"/>
          <w:lang w:val="hr-HR"/>
        </w:rPr>
        <w:tab/>
      </w:r>
      <w:r w:rsidRPr="00315C49">
        <w:rPr>
          <w:szCs w:val="24"/>
          <w:u w:val="single"/>
          <w:lang w:val="hr-HR"/>
        </w:rPr>
        <w:tab/>
      </w:r>
      <w:r w:rsidRPr="00315C49">
        <w:rPr>
          <w:szCs w:val="24"/>
          <w:u w:val="single"/>
          <w:lang w:val="hr-HR"/>
        </w:rPr>
        <w:tab/>
      </w:r>
      <w:r w:rsidRPr="00315C49">
        <w:rPr>
          <w:szCs w:val="24"/>
          <w:u w:val="single"/>
          <w:lang w:val="hr-HR"/>
        </w:rPr>
        <w:tab/>
      </w:r>
    </w:p>
    <w:p w:rsidR="00603880" w:rsidRPr="00315C49" w:rsidRDefault="00603880">
      <w:pPr>
        <w:rPr>
          <w:szCs w:val="24"/>
        </w:rPr>
      </w:pPr>
    </w:p>
    <w:sectPr w:rsidR="00603880" w:rsidRPr="00315C49" w:rsidSect="002767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418" w:bottom="1134" w:left="1418" w:header="720" w:footer="720" w:gutter="0"/>
      <w:pgNumType w:chapStyle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4E8" w:rsidRDefault="00B714E8">
      <w:r>
        <w:separator/>
      </w:r>
    </w:p>
  </w:endnote>
  <w:endnote w:type="continuationSeparator" w:id="0">
    <w:p w:rsidR="00B714E8" w:rsidRDefault="00B7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28" w:rsidRDefault="00007628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EFE" w:rsidRDefault="00B714E8">
    <w:pPr>
      <w:pStyle w:val="Podnoje"/>
      <w:jc w:val="center"/>
    </w:pPr>
  </w:p>
  <w:p w:rsidR="00B05EFE" w:rsidRDefault="00B714E8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28" w:rsidRDefault="00007628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4E8" w:rsidRDefault="00B714E8">
      <w:r>
        <w:separator/>
      </w:r>
    </w:p>
  </w:footnote>
  <w:footnote w:type="continuationSeparator" w:id="0">
    <w:p w:rsidR="00B714E8" w:rsidRDefault="00B714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202" w:rsidRDefault="00BA64F8">
    <w:pPr>
      <w:pStyle w:val="Zaglavl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B30202" w:rsidRDefault="00B714E8">
    <w:pPr>
      <w:pStyle w:val="Zaglavlj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28" w:rsidRDefault="00007628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28" w:rsidRDefault="0000762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93E30"/>
    <w:multiLevelType w:val="hybridMultilevel"/>
    <w:tmpl w:val="6F72F4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B6222"/>
    <w:multiLevelType w:val="hybridMultilevel"/>
    <w:tmpl w:val="0BAE747A"/>
    <w:lvl w:ilvl="0" w:tplc="7B50370C"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707FAD"/>
    <w:multiLevelType w:val="hybridMultilevel"/>
    <w:tmpl w:val="234CA1A0"/>
    <w:lvl w:ilvl="0" w:tplc="EE4EE9F6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SimSu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">
    <w:nsid w:val="155648D2"/>
    <w:multiLevelType w:val="hybridMultilevel"/>
    <w:tmpl w:val="D93EB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7D13AC"/>
    <w:multiLevelType w:val="hybridMultilevel"/>
    <w:tmpl w:val="CA50DF8E"/>
    <w:lvl w:ilvl="0" w:tplc="7B50370C"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7B50370C">
      <w:numFmt w:val="bullet"/>
      <w:lvlText w:val="–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E309F6"/>
    <w:multiLevelType w:val="hybridMultilevel"/>
    <w:tmpl w:val="AAD2B2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1F1080"/>
    <w:multiLevelType w:val="hybridMultilevel"/>
    <w:tmpl w:val="D14E5C9A"/>
    <w:lvl w:ilvl="0" w:tplc="041A0005">
      <w:start w:val="1"/>
      <w:numFmt w:val="bullet"/>
      <w:lvlText w:val=""/>
      <w:lvlJc w:val="left"/>
      <w:pPr>
        <w:ind w:left="546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7">
    <w:nsid w:val="4BCC113D"/>
    <w:multiLevelType w:val="hybridMultilevel"/>
    <w:tmpl w:val="01A8C3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8A2D24"/>
    <w:multiLevelType w:val="hybridMultilevel"/>
    <w:tmpl w:val="66FE7CD8"/>
    <w:lvl w:ilvl="0" w:tplc="34003BDA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60528B"/>
    <w:multiLevelType w:val="hybridMultilevel"/>
    <w:tmpl w:val="D41CD5B6"/>
    <w:lvl w:ilvl="0" w:tplc="7B50370C">
      <w:numFmt w:val="bullet"/>
      <w:lvlText w:val="–"/>
      <w:lvlJc w:val="left"/>
      <w:pPr>
        <w:tabs>
          <w:tab w:val="num" w:pos="660"/>
        </w:tabs>
        <w:ind w:left="660" w:hanging="360"/>
      </w:pPr>
      <w:rPr>
        <w:rFonts w:ascii="Times New Roman" w:eastAsia="SimSu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4F8"/>
    <w:rsid w:val="00007628"/>
    <w:rsid w:val="000B72B4"/>
    <w:rsid w:val="001178D5"/>
    <w:rsid w:val="001957EC"/>
    <w:rsid w:val="001C0841"/>
    <w:rsid w:val="001F08DB"/>
    <w:rsid w:val="0021586B"/>
    <w:rsid w:val="00285187"/>
    <w:rsid w:val="002B6194"/>
    <w:rsid w:val="002D0A77"/>
    <w:rsid w:val="002E1482"/>
    <w:rsid w:val="002E6C17"/>
    <w:rsid w:val="00315C49"/>
    <w:rsid w:val="0032033A"/>
    <w:rsid w:val="003568D8"/>
    <w:rsid w:val="00394D78"/>
    <w:rsid w:val="00451B2C"/>
    <w:rsid w:val="004C1442"/>
    <w:rsid w:val="004C4508"/>
    <w:rsid w:val="004D4F25"/>
    <w:rsid w:val="005E14B9"/>
    <w:rsid w:val="00603880"/>
    <w:rsid w:val="0063163F"/>
    <w:rsid w:val="0070622A"/>
    <w:rsid w:val="007103AB"/>
    <w:rsid w:val="007A12D4"/>
    <w:rsid w:val="007A7A86"/>
    <w:rsid w:val="0088697C"/>
    <w:rsid w:val="008C5681"/>
    <w:rsid w:val="00907022"/>
    <w:rsid w:val="009225FA"/>
    <w:rsid w:val="009620E7"/>
    <w:rsid w:val="0096746F"/>
    <w:rsid w:val="00992D84"/>
    <w:rsid w:val="009A61AE"/>
    <w:rsid w:val="009B6062"/>
    <w:rsid w:val="009F41E8"/>
    <w:rsid w:val="00A30E75"/>
    <w:rsid w:val="00A642D1"/>
    <w:rsid w:val="00A961DC"/>
    <w:rsid w:val="00B00031"/>
    <w:rsid w:val="00B21FA2"/>
    <w:rsid w:val="00B714E8"/>
    <w:rsid w:val="00BA64F8"/>
    <w:rsid w:val="00C12560"/>
    <w:rsid w:val="00C17BBC"/>
    <w:rsid w:val="00D0280B"/>
    <w:rsid w:val="00D055A5"/>
    <w:rsid w:val="00D304B9"/>
    <w:rsid w:val="00D71EC8"/>
    <w:rsid w:val="00DE2E80"/>
    <w:rsid w:val="00E14FED"/>
    <w:rsid w:val="00E341E5"/>
    <w:rsid w:val="00E36B10"/>
    <w:rsid w:val="00E44DDD"/>
    <w:rsid w:val="00F07652"/>
    <w:rsid w:val="00FB27A4"/>
    <w:rsid w:val="00FC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4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BA64F8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rsid w:val="00BA64F8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styleId="Brojstranice">
    <w:name w:val="page number"/>
    <w:basedOn w:val="Zadanifontodlomka"/>
    <w:rsid w:val="00BA64F8"/>
  </w:style>
  <w:style w:type="paragraph" w:styleId="Tijeloteksta">
    <w:name w:val="Body Text"/>
    <w:basedOn w:val="Normal"/>
    <w:link w:val="TijelotekstaChar"/>
    <w:rsid w:val="00BA64F8"/>
    <w:pPr>
      <w:ind w:right="-648"/>
    </w:pPr>
    <w:rPr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BA64F8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BA64F8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A64F8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customStyle="1" w:styleId="box474334">
    <w:name w:val="box_474334"/>
    <w:basedOn w:val="Normal"/>
    <w:rsid w:val="00315C49"/>
    <w:pPr>
      <w:spacing w:before="100" w:beforeAutospacing="1" w:after="100" w:afterAutospacing="1"/>
    </w:pPr>
    <w:rPr>
      <w:szCs w:val="24"/>
      <w:lang w:val="hr-HR"/>
    </w:rPr>
  </w:style>
  <w:style w:type="paragraph" w:styleId="Odlomakpopisa">
    <w:name w:val="List Paragraph"/>
    <w:basedOn w:val="Normal"/>
    <w:uiPriority w:val="34"/>
    <w:qFormat/>
    <w:rsid w:val="0088697C"/>
    <w:pPr>
      <w:ind w:left="720"/>
      <w:contextualSpacing/>
    </w:pPr>
  </w:style>
  <w:style w:type="paragraph" w:customStyle="1" w:styleId="Default">
    <w:name w:val="Default"/>
    <w:rsid w:val="002B61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4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BA64F8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rsid w:val="00BA64F8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styleId="Brojstranice">
    <w:name w:val="page number"/>
    <w:basedOn w:val="Zadanifontodlomka"/>
    <w:rsid w:val="00BA64F8"/>
  </w:style>
  <w:style w:type="paragraph" w:styleId="Tijeloteksta">
    <w:name w:val="Body Text"/>
    <w:basedOn w:val="Normal"/>
    <w:link w:val="TijelotekstaChar"/>
    <w:rsid w:val="00BA64F8"/>
    <w:pPr>
      <w:ind w:right="-648"/>
    </w:pPr>
    <w:rPr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BA64F8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BA64F8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A64F8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customStyle="1" w:styleId="box474334">
    <w:name w:val="box_474334"/>
    <w:basedOn w:val="Normal"/>
    <w:rsid w:val="00315C49"/>
    <w:pPr>
      <w:spacing w:before="100" w:beforeAutospacing="1" w:after="100" w:afterAutospacing="1"/>
    </w:pPr>
    <w:rPr>
      <w:szCs w:val="24"/>
      <w:lang w:val="hr-HR"/>
    </w:rPr>
  </w:style>
  <w:style w:type="paragraph" w:styleId="Odlomakpopisa">
    <w:name w:val="List Paragraph"/>
    <w:basedOn w:val="Normal"/>
    <w:uiPriority w:val="34"/>
    <w:qFormat/>
    <w:rsid w:val="0088697C"/>
    <w:pPr>
      <w:ind w:left="720"/>
      <w:contextualSpacing/>
    </w:pPr>
  </w:style>
  <w:style w:type="paragraph" w:customStyle="1" w:styleId="Default">
    <w:name w:val="Default"/>
    <w:rsid w:val="002B61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E941BD0DEAF14A866406AD1736D51A" ma:contentTypeVersion="15" ma:contentTypeDescription="Stvaranje novog dokumenta." ma:contentTypeScope="" ma:versionID="60607eddd30063d3a03e9d0f6a7ea21b">
  <xsd:schema xmlns:xsd="http://www.w3.org/2001/XMLSchema" xmlns:xs="http://www.w3.org/2001/XMLSchema" xmlns:p="http://schemas.microsoft.com/office/2006/metadata/properties" xmlns:ns2="09e8f8e9-e8e8-40f6-a22f-9d84a6b9d48a" xmlns:ns3="8f8e2670-2cac-4036-989a-b6bf45f7e742" targetNamespace="http://schemas.microsoft.com/office/2006/metadata/properties" ma:root="true" ma:fieldsID="10427eec1ad76d5ee485bdaf4065dec8" ns2:_="" ns3:_="">
    <xsd:import namespace="09e8f8e9-e8e8-40f6-a22f-9d84a6b9d48a"/>
    <xsd:import namespace="8f8e2670-2cac-4036-989a-b6bf45f7e7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8f8e9-e8e8-40f6-a22f-9d84a6b9d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e2670-2cac-4036-989a-b6bf45f7e74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6d87d5e-6005-4c13-9e8c-eb561efe0441}" ma:internalName="TaxCatchAll" ma:showField="CatchAllData" ma:web="8f8e2670-2cac-4036-989a-b6bf45f7e7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48BC9-DA35-4C0C-BD84-32110D8DC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e8f8e9-e8e8-40f6-a22f-9d84a6b9d48a"/>
    <ds:schemaRef ds:uri="8f8e2670-2cac-4036-989a-b6bf45f7e7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729DD7-4E75-403F-BC18-DEEE3C8330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DF9C86-B5CC-4322-B46E-BC03E9F5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9</Pages>
  <Words>2202</Words>
  <Characters>12557</Characters>
  <Application>Microsoft Office Word</Application>
  <DocSecurity>0</DocSecurity>
  <Lines>104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Granic</dc:creator>
  <cp:keywords/>
  <dc:description/>
  <cp:lastModifiedBy>PC</cp:lastModifiedBy>
  <cp:revision>28</cp:revision>
  <dcterms:created xsi:type="dcterms:W3CDTF">2023-06-07T12:51:00Z</dcterms:created>
  <dcterms:modified xsi:type="dcterms:W3CDTF">2023-11-22T10:16:00Z</dcterms:modified>
</cp:coreProperties>
</file>